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9" w:rsidRDefault="00C84127">
      <w:pPr>
        <w:tabs>
          <w:tab w:val="center" w:pos="4707"/>
        </w:tabs>
        <w:spacing w:after="0" w:line="259" w:lineRule="auto"/>
        <w:ind w:left="0" w:firstLine="0"/>
        <w:jc w:val="left"/>
      </w:pPr>
      <w:r>
        <w:rPr>
          <w:b/>
        </w:rPr>
        <w:t xml:space="preserve">СОГЛАСОВАНО: </w:t>
      </w:r>
      <w:r>
        <w:rPr>
          <w:b/>
        </w:rPr>
        <w:tab/>
      </w:r>
      <w:r>
        <w:rPr>
          <w:sz w:val="26"/>
        </w:rPr>
        <w:t xml:space="preserve"> </w:t>
      </w:r>
    </w:p>
    <w:p w:rsidR="00653B09" w:rsidRDefault="00C84127">
      <w:pPr>
        <w:spacing w:after="4" w:line="254" w:lineRule="auto"/>
        <w:jc w:val="left"/>
      </w:pPr>
      <w:r>
        <w:t xml:space="preserve">Начальник управления физической культуры и спорта мэрии города Новосибирска </w:t>
      </w:r>
    </w:p>
    <w:p w:rsidR="00653B09" w:rsidRPr="00297919" w:rsidRDefault="00297919">
      <w:pPr>
        <w:ind w:right="66"/>
      </w:pPr>
      <w:r>
        <w:t>___________А.В</w:t>
      </w:r>
      <w:r w:rsidR="00C84127">
        <w:t xml:space="preserve">. </w:t>
      </w:r>
      <w:proofErr w:type="spellStart"/>
      <w:r>
        <w:t>Толоконский</w:t>
      </w:r>
      <w:proofErr w:type="spellEnd"/>
    </w:p>
    <w:p w:rsidR="00653B09" w:rsidRDefault="00297919">
      <w:pPr>
        <w:ind w:right="66"/>
      </w:pPr>
      <w:r>
        <w:t>« ___ »________________201</w:t>
      </w:r>
      <w:r w:rsidRPr="00297919">
        <w:t>8</w:t>
      </w:r>
      <w:r w:rsidR="00C84127">
        <w:t xml:space="preserve"> г. </w:t>
      </w:r>
    </w:p>
    <w:p w:rsidR="00653B09" w:rsidRDefault="00C84127">
      <w:pPr>
        <w:spacing w:after="0" w:line="259" w:lineRule="auto"/>
        <w:ind w:left="110" w:firstLine="0"/>
        <w:jc w:val="left"/>
      </w:pPr>
      <w:r>
        <w:t xml:space="preserve"> </w:t>
      </w:r>
    </w:p>
    <w:p w:rsidR="00653B09" w:rsidRDefault="00C84127">
      <w:pPr>
        <w:spacing w:after="0" w:line="259" w:lineRule="auto"/>
        <w:ind w:left="110" w:firstLine="0"/>
        <w:jc w:val="left"/>
      </w:pPr>
      <w:r>
        <w:t xml:space="preserve"> </w:t>
      </w:r>
    </w:p>
    <w:p w:rsidR="00653B09" w:rsidRDefault="00C84127">
      <w:pPr>
        <w:spacing w:after="41" w:line="259" w:lineRule="auto"/>
        <w:ind w:left="110" w:firstLine="0"/>
        <w:jc w:val="left"/>
      </w:pPr>
      <w:r>
        <w:t xml:space="preserve"> </w:t>
      </w:r>
    </w:p>
    <w:p w:rsidR="00653B09" w:rsidRDefault="00C84127">
      <w:pPr>
        <w:spacing w:after="0" w:line="259" w:lineRule="auto"/>
        <w:jc w:val="left"/>
      </w:pPr>
      <w:r>
        <w:rPr>
          <w:b/>
        </w:rPr>
        <w:t xml:space="preserve">СОГЛАСОВАНО: </w:t>
      </w:r>
    </w:p>
    <w:p w:rsidR="00653B09" w:rsidRDefault="00C84127">
      <w:pPr>
        <w:ind w:right="66"/>
      </w:pPr>
      <w:r>
        <w:t xml:space="preserve">Директор МБУ ДО ДЮСШ </w:t>
      </w:r>
    </w:p>
    <w:p w:rsidR="00653B09" w:rsidRDefault="00C84127">
      <w:pPr>
        <w:ind w:right="66"/>
      </w:pPr>
      <w:r>
        <w:t xml:space="preserve">«Энергия»  </w:t>
      </w:r>
    </w:p>
    <w:p w:rsidR="00653B09" w:rsidRDefault="00C84127">
      <w:pPr>
        <w:ind w:right="66"/>
      </w:pPr>
      <w:r>
        <w:t xml:space="preserve">_______________Ю. В. Шиллер </w:t>
      </w:r>
    </w:p>
    <w:p w:rsidR="00653B09" w:rsidRDefault="00297919">
      <w:pPr>
        <w:ind w:right="66"/>
      </w:pPr>
      <w:r>
        <w:t>« ___ »________________201</w:t>
      </w:r>
      <w:r w:rsidRPr="00297919">
        <w:t>8</w:t>
      </w:r>
      <w:r w:rsidR="00C84127">
        <w:t xml:space="preserve"> г. </w:t>
      </w:r>
    </w:p>
    <w:p w:rsidR="00653B09" w:rsidRDefault="00C84127">
      <w:pPr>
        <w:spacing w:after="1550" w:line="259" w:lineRule="auto"/>
        <w:ind w:left="110" w:firstLine="0"/>
        <w:jc w:val="left"/>
      </w:pPr>
      <w:r>
        <w:rPr>
          <w:b/>
        </w:rPr>
        <w:t xml:space="preserve"> </w:t>
      </w:r>
    </w:p>
    <w:p w:rsidR="00653B09" w:rsidRDefault="00C84127">
      <w:pPr>
        <w:spacing w:after="25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C22A25" w:rsidRPr="00C22A25" w:rsidRDefault="00C84127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653B09" w:rsidRDefault="00C84127">
      <w:pPr>
        <w:tabs>
          <w:tab w:val="center" w:pos="4201"/>
        </w:tabs>
        <w:spacing w:after="30" w:line="259" w:lineRule="auto"/>
        <w:ind w:left="-15" w:firstLine="0"/>
        <w:jc w:val="left"/>
      </w:pPr>
      <w:r>
        <w:rPr>
          <w:b/>
        </w:rPr>
        <w:lastRenderedPageBreak/>
        <w:t xml:space="preserve">УТВЕРЖДАЮ: </w:t>
      </w:r>
      <w:r>
        <w:rPr>
          <w:b/>
        </w:rPr>
        <w:tab/>
      </w:r>
      <w:r>
        <w:t xml:space="preserve">  </w:t>
      </w:r>
    </w:p>
    <w:p w:rsidR="00653B09" w:rsidRDefault="00C22A25">
      <w:pPr>
        <w:spacing w:after="4" w:line="254" w:lineRule="auto"/>
        <w:ind w:left="-5"/>
        <w:jc w:val="left"/>
      </w:pPr>
      <w:r>
        <w:t xml:space="preserve">Руководитель      </w:t>
      </w:r>
      <w:r w:rsidR="00C84127">
        <w:t xml:space="preserve">департамента физической культуры и спорта Новосибирской </w:t>
      </w:r>
      <w:r w:rsidR="00C84127">
        <w:tab/>
        <w:t xml:space="preserve">области  </w:t>
      </w:r>
    </w:p>
    <w:p w:rsidR="00653B09" w:rsidRDefault="00C22A25">
      <w:pPr>
        <w:ind w:left="-5" w:right="66"/>
      </w:pPr>
      <w:r>
        <w:t>_______________</w:t>
      </w:r>
      <w:r w:rsidR="00C84127">
        <w:t xml:space="preserve">С. А. </w:t>
      </w:r>
      <w:proofErr w:type="spellStart"/>
      <w:r w:rsidR="00C84127">
        <w:t>Ахапов</w:t>
      </w:r>
      <w:proofErr w:type="spellEnd"/>
      <w:r w:rsidR="00C84127">
        <w:t xml:space="preserve"> </w:t>
      </w:r>
    </w:p>
    <w:p w:rsidR="00653B09" w:rsidRDefault="00297919">
      <w:pPr>
        <w:ind w:left="-5" w:right="66"/>
      </w:pPr>
      <w:r>
        <w:t>« ___ »______________</w:t>
      </w:r>
      <w:r w:rsidR="00C22A25">
        <w:t xml:space="preserve"> </w:t>
      </w:r>
      <w:r>
        <w:t>201</w:t>
      </w:r>
      <w:r w:rsidRPr="00C22A25">
        <w:t>8</w:t>
      </w:r>
      <w:r w:rsidR="00C84127">
        <w:t xml:space="preserve"> г. </w:t>
      </w:r>
    </w:p>
    <w:p w:rsidR="00653B09" w:rsidRDefault="00C84127">
      <w:pPr>
        <w:spacing w:after="0" w:line="259" w:lineRule="auto"/>
        <w:ind w:left="0" w:firstLine="0"/>
        <w:jc w:val="left"/>
      </w:pPr>
      <w:r>
        <w:t xml:space="preserve"> </w:t>
      </w:r>
    </w:p>
    <w:p w:rsidR="00653B09" w:rsidRDefault="00C84127">
      <w:pPr>
        <w:spacing w:after="0" w:line="259" w:lineRule="auto"/>
        <w:ind w:left="0" w:firstLine="0"/>
        <w:jc w:val="left"/>
      </w:pPr>
      <w:r>
        <w:t xml:space="preserve"> </w:t>
      </w:r>
    </w:p>
    <w:p w:rsidR="00653B09" w:rsidRDefault="00C84127">
      <w:pPr>
        <w:spacing w:after="40" w:line="259" w:lineRule="auto"/>
        <w:ind w:left="0" w:firstLine="0"/>
        <w:jc w:val="left"/>
      </w:pPr>
      <w:r>
        <w:t xml:space="preserve"> </w:t>
      </w:r>
    </w:p>
    <w:p w:rsidR="00C22A25" w:rsidRDefault="00C84127">
      <w:pPr>
        <w:ind w:left="-5" w:right="66"/>
        <w:rPr>
          <w:b/>
        </w:rPr>
      </w:pPr>
      <w:r>
        <w:rPr>
          <w:b/>
        </w:rPr>
        <w:t xml:space="preserve">УТВЕРЖДАЮ: </w:t>
      </w:r>
    </w:p>
    <w:p w:rsidR="00653B09" w:rsidRDefault="00C84127">
      <w:pPr>
        <w:ind w:left="-5" w:right="66"/>
      </w:pPr>
      <w:r>
        <w:t xml:space="preserve">Президент </w:t>
      </w:r>
      <w:r>
        <w:tab/>
      </w:r>
      <w:r w:rsidR="00C22A25">
        <w:t xml:space="preserve">  </w:t>
      </w:r>
      <w:proofErr w:type="gramStart"/>
      <w:r>
        <w:t>Новосибирской</w:t>
      </w:r>
      <w:proofErr w:type="gramEnd"/>
      <w:r>
        <w:t xml:space="preserve"> </w:t>
      </w:r>
    </w:p>
    <w:p w:rsidR="00653B09" w:rsidRDefault="00C22A25">
      <w:pPr>
        <w:ind w:left="-5" w:right="66"/>
      </w:pPr>
      <w:r>
        <w:t>О</w:t>
      </w:r>
      <w:r w:rsidR="00C84127">
        <w:t>бластной</w:t>
      </w:r>
      <w:r>
        <w:t xml:space="preserve"> </w:t>
      </w:r>
      <w:r w:rsidR="00C84127">
        <w:t xml:space="preserve"> федерации </w:t>
      </w:r>
      <w:r>
        <w:t xml:space="preserve"> </w:t>
      </w:r>
      <w:r w:rsidR="00C84127">
        <w:t xml:space="preserve">дзюдо </w:t>
      </w:r>
    </w:p>
    <w:p w:rsidR="00653B09" w:rsidRDefault="00C22A25">
      <w:pPr>
        <w:ind w:left="-5" w:right="66"/>
      </w:pPr>
      <w:r>
        <w:t>______________</w:t>
      </w:r>
      <w:r w:rsidR="00C84127">
        <w:t xml:space="preserve">А. Ю. </w:t>
      </w:r>
      <w:proofErr w:type="spellStart"/>
      <w:r w:rsidR="00C84127">
        <w:t>Джулай</w:t>
      </w:r>
      <w:proofErr w:type="spellEnd"/>
      <w:r w:rsidR="00C84127">
        <w:t xml:space="preserve"> </w:t>
      </w:r>
    </w:p>
    <w:p w:rsidR="00653B09" w:rsidRDefault="00297919">
      <w:pPr>
        <w:ind w:left="-5" w:right="66"/>
      </w:pPr>
      <w:r>
        <w:t>« ___ »_______________201</w:t>
      </w:r>
      <w:r w:rsidRPr="00C22A25">
        <w:t>8</w:t>
      </w:r>
      <w:r w:rsidR="00C84127">
        <w:t xml:space="preserve"> г. </w:t>
      </w:r>
    </w:p>
    <w:p w:rsidR="00653B09" w:rsidRDefault="00C84127">
      <w:pPr>
        <w:spacing w:after="37" w:line="259" w:lineRule="auto"/>
        <w:ind w:left="0" w:firstLine="0"/>
        <w:jc w:val="left"/>
      </w:pPr>
      <w:r>
        <w:t xml:space="preserve"> </w:t>
      </w:r>
    </w:p>
    <w:p w:rsidR="00C22A25" w:rsidRDefault="00C22A25">
      <w:pPr>
        <w:spacing w:after="37" w:line="259" w:lineRule="auto"/>
        <w:ind w:left="0" w:firstLine="0"/>
        <w:jc w:val="left"/>
      </w:pPr>
    </w:p>
    <w:p w:rsidR="00653B09" w:rsidRDefault="00C84127">
      <w:pPr>
        <w:spacing w:after="0" w:line="259" w:lineRule="auto"/>
        <w:ind w:left="-5"/>
        <w:jc w:val="left"/>
      </w:pPr>
      <w:r>
        <w:rPr>
          <w:b/>
        </w:rPr>
        <w:t xml:space="preserve">УТВЕРЖДАЮ: </w:t>
      </w:r>
    </w:p>
    <w:p w:rsidR="00653B09" w:rsidRDefault="00C84127">
      <w:pPr>
        <w:ind w:left="-5" w:right="66"/>
      </w:pPr>
      <w:r>
        <w:t xml:space="preserve">Председатель НГОО «Энергия </w:t>
      </w:r>
    </w:p>
    <w:p w:rsidR="00653B09" w:rsidRDefault="00C84127">
      <w:pPr>
        <w:ind w:left="-5" w:right="66"/>
      </w:pPr>
      <w:r>
        <w:t xml:space="preserve">Успеха» </w:t>
      </w:r>
    </w:p>
    <w:p w:rsidR="00653B09" w:rsidRDefault="00C84127">
      <w:pPr>
        <w:ind w:left="-5" w:right="66"/>
      </w:pPr>
      <w:r>
        <w:t xml:space="preserve">______________ А. К. Лапатнев </w:t>
      </w:r>
    </w:p>
    <w:p w:rsidR="00653B09" w:rsidRDefault="00297919">
      <w:pPr>
        <w:ind w:left="-5"/>
      </w:pPr>
      <w:r>
        <w:t>«____»________________201</w:t>
      </w:r>
      <w:r>
        <w:rPr>
          <w:lang w:val="en-US"/>
        </w:rPr>
        <w:t>8</w:t>
      </w:r>
      <w:r w:rsidR="00C84127">
        <w:t xml:space="preserve"> г. </w:t>
      </w:r>
    </w:p>
    <w:p w:rsidR="00653B09" w:rsidRDefault="00653B09">
      <w:pPr>
        <w:sectPr w:rsidR="00653B09">
          <w:pgSz w:w="11905" w:h="16840"/>
          <w:pgMar w:top="1440" w:right="1095" w:bottom="1440" w:left="1101" w:header="720" w:footer="720" w:gutter="0"/>
          <w:cols w:num="2" w:space="990"/>
        </w:sectPr>
      </w:pPr>
    </w:p>
    <w:p w:rsidR="00C22A25" w:rsidRDefault="00C22A25" w:rsidP="00C22A25"/>
    <w:p w:rsidR="00C22A25" w:rsidRDefault="00C22A25" w:rsidP="00C22A25"/>
    <w:p w:rsidR="00C22A25" w:rsidRDefault="00C22A25" w:rsidP="00C22A25"/>
    <w:p w:rsidR="00C22A25" w:rsidRPr="00C22A25" w:rsidRDefault="00C22A25" w:rsidP="00C22A25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C22A25">
        <w:rPr>
          <w:b/>
          <w:sz w:val="40"/>
          <w:szCs w:val="40"/>
        </w:rPr>
        <w:t>ПОЛОЖЕНИЕ</w:t>
      </w:r>
    </w:p>
    <w:p w:rsidR="00C22A25" w:rsidRDefault="00C22A25" w:rsidP="00C22A25"/>
    <w:p w:rsidR="00C22A25" w:rsidRPr="00C22A25" w:rsidRDefault="00C22A25" w:rsidP="00C22A25"/>
    <w:p w:rsidR="00653B09" w:rsidRDefault="00C84127">
      <w:pPr>
        <w:spacing w:after="111" w:line="259" w:lineRule="auto"/>
        <w:ind w:left="0" w:right="1421" w:firstLine="0"/>
        <w:jc w:val="right"/>
      </w:pPr>
      <w:r>
        <w:rPr>
          <w:sz w:val="32"/>
        </w:rPr>
        <w:t>о проведении VI</w:t>
      </w:r>
      <w:r w:rsidR="00297919">
        <w:rPr>
          <w:sz w:val="32"/>
          <w:lang w:val="en-US"/>
        </w:rPr>
        <w:t>I</w:t>
      </w:r>
      <w:r>
        <w:rPr>
          <w:sz w:val="32"/>
        </w:rPr>
        <w:t xml:space="preserve"> Межрегионального турнира по дзюдо </w:t>
      </w:r>
    </w:p>
    <w:p w:rsidR="00653B09" w:rsidRDefault="00C84127">
      <w:pPr>
        <w:pStyle w:val="2"/>
      </w:pPr>
      <w:r>
        <w:rPr>
          <w:b/>
          <w:i w:val="0"/>
          <w:sz w:val="32"/>
        </w:rPr>
        <w:t xml:space="preserve"> </w:t>
      </w:r>
      <w:r>
        <w:t xml:space="preserve">«Звездочки Сибири» </w:t>
      </w:r>
    </w:p>
    <w:p w:rsidR="00653B09" w:rsidRDefault="00C84127">
      <w:pPr>
        <w:spacing w:after="0" w:line="259" w:lineRule="auto"/>
        <w:ind w:left="0" w:right="74" w:firstLine="0"/>
        <w:jc w:val="center"/>
      </w:pPr>
      <w:r>
        <w:rPr>
          <w:sz w:val="32"/>
        </w:rPr>
        <w:t xml:space="preserve">среди юношей и девушек  </w:t>
      </w:r>
    </w:p>
    <w:p w:rsidR="00653B09" w:rsidRDefault="00C84127">
      <w:pPr>
        <w:spacing w:after="0" w:line="259" w:lineRule="auto"/>
        <w:ind w:left="5" w:firstLine="0"/>
        <w:jc w:val="center"/>
      </w:pPr>
      <w:r>
        <w:rPr>
          <w:sz w:val="32"/>
        </w:rPr>
        <w:t xml:space="preserve"> </w:t>
      </w:r>
    </w:p>
    <w:p w:rsidR="00653B09" w:rsidRDefault="00C841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53B09" w:rsidRDefault="00C841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53B09" w:rsidRDefault="00C84127" w:rsidP="002979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53B09" w:rsidRDefault="00C84127">
      <w:pPr>
        <w:spacing w:after="3" w:line="259" w:lineRule="auto"/>
        <w:ind w:left="10" w:right="76"/>
        <w:jc w:val="center"/>
      </w:pPr>
      <w:r>
        <w:t xml:space="preserve">г. Новосибирск </w:t>
      </w:r>
    </w:p>
    <w:p w:rsidR="00653B09" w:rsidRDefault="00D642C4" w:rsidP="00C22A25">
      <w:pPr>
        <w:spacing w:after="3" w:line="259" w:lineRule="auto"/>
        <w:ind w:left="10" w:right="75"/>
        <w:jc w:val="center"/>
      </w:pPr>
      <w:r>
        <w:t>2018</w:t>
      </w:r>
      <w:r w:rsidR="00C84127">
        <w:t xml:space="preserve">  </w:t>
      </w:r>
    </w:p>
    <w:p w:rsidR="00653B09" w:rsidRDefault="00C84127">
      <w:pPr>
        <w:pStyle w:val="3"/>
        <w:tabs>
          <w:tab w:val="center" w:pos="3272"/>
          <w:tab w:val="center" w:pos="5459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ПОЛОЖЕНИЕ </w:t>
      </w:r>
    </w:p>
    <w:p w:rsidR="00653B09" w:rsidRDefault="00C84127">
      <w:pPr>
        <w:ind w:left="-15" w:right="66" w:firstLine="711"/>
      </w:pPr>
      <w:r>
        <w:t xml:space="preserve">Соревнования проводится с целью популяризации и развития дзюдо среди жителей города Новосибирска и Новосибирской области. </w:t>
      </w:r>
    </w:p>
    <w:p w:rsidR="00653B09" w:rsidRDefault="00C84127">
      <w:pPr>
        <w:ind w:left="721" w:right="66"/>
      </w:pPr>
      <w:r>
        <w:t xml:space="preserve">Основными задачами являются: </w:t>
      </w:r>
    </w:p>
    <w:p w:rsidR="00653B09" w:rsidRDefault="00C84127">
      <w:pPr>
        <w:ind w:left="-5" w:right="66"/>
      </w:pPr>
      <w:r>
        <w:t xml:space="preserve">-популяризация здорового образа жизни среди подрастающего поколения; </w:t>
      </w:r>
    </w:p>
    <w:p w:rsidR="00653B09" w:rsidRDefault="00C84127">
      <w:pPr>
        <w:ind w:left="-5" w:right="66"/>
      </w:pPr>
      <w:r>
        <w:t xml:space="preserve">-пропаганда развития дзюдо; </w:t>
      </w:r>
    </w:p>
    <w:p w:rsidR="00653B09" w:rsidRDefault="00C84127">
      <w:pPr>
        <w:ind w:left="-5" w:right="1142"/>
      </w:pPr>
      <w:r>
        <w:t xml:space="preserve">-повышение уровня спортивного мастерства; -развитие и укрепление дружеских связей между городами Сибири и Урала. </w:t>
      </w:r>
    </w:p>
    <w:p w:rsidR="00653B09" w:rsidRDefault="00C84127">
      <w:pPr>
        <w:spacing w:after="38" w:line="259" w:lineRule="auto"/>
        <w:ind w:left="0" w:firstLine="0"/>
        <w:jc w:val="left"/>
      </w:pPr>
      <w:r>
        <w:t xml:space="preserve"> </w:t>
      </w:r>
    </w:p>
    <w:p w:rsidR="00653B09" w:rsidRDefault="00C84127">
      <w:pPr>
        <w:pStyle w:val="3"/>
        <w:tabs>
          <w:tab w:val="center" w:pos="2646"/>
          <w:tab w:val="center" w:pos="5462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МЕСТО И СРОКИ ПРОВЕДЕНИЯ </w:t>
      </w:r>
    </w:p>
    <w:p w:rsidR="00653B09" w:rsidRDefault="00C84127">
      <w:pPr>
        <w:spacing w:after="24" w:line="259" w:lineRule="auto"/>
        <w:ind w:left="0" w:right="75" w:firstLine="0"/>
        <w:jc w:val="right"/>
      </w:pPr>
      <w:r>
        <w:t xml:space="preserve">Соревнования проводятся 14-16 апреля 2017 г. в городе Новосибирск улица </w:t>
      </w:r>
    </w:p>
    <w:p w:rsidR="00653B09" w:rsidRDefault="00C84127">
      <w:pPr>
        <w:ind w:left="-5" w:right="66"/>
      </w:pPr>
      <w:r>
        <w:t xml:space="preserve">Часовая 2/2, в спорткомплексе «Энергия». Проезд до остановки «Приморская» </w:t>
      </w:r>
    </w:p>
    <w:p w:rsidR="00653B09" w:rsidRDefault="00C84127">
      <w:pPr>
        <w:ind w:left="-5" w:right="66"/>
      </w:pPr>
      <w:r>
        <w:t>(автобус 45, 23. маршрутное   такси   1045, 55).</w:t>
      </w:r>
      <w:r>
        <w:rPr>
          <w:sz w:val="18"/>
        </w:rPr>
        <w:t xml:space="preserve">                         </w:t>
      </w:r>
    </w:p>
    <w:p w:rsidR="00653B09" w:rsidRDefault="00C84127">
      <w:pPr>
        <w:spacing w:after="37" w:line="259" w:lineRule="auto"/>
        <w:ind w:left="711" w:firstLine="0"/>
        <w:jc w:val="left"/>
      </w:pPr>
      <w:r>
        <w:t xml:space="preserve"> </w:t>
      </w:r>
    </w:p>
    <w:p w:rsidR="00653B09" w:rsidRDefault="00C84127">
      <w:pPr>
        <w:pStyle w:val="3"/>
        <w:tabs>
          <w:tab w:val="center" w:pos="2581"/>
          <w:tab w:val="center" w:pos="5456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ОРГАНИЗАТОРЫ МЕРОПРИЯТИЯ </w:t>
      </w:r>
    </w:p>
    <w:p w:rsidR="00653B09" w:rsidRDefault="00C84127">
      <w:pPr>
        <w:ind w:left="-15" w:right="66" w:firstLine="711"/>
      </w:pPr>
      <w:r>
        <w:t xml:space="preserve">Общее руководство по подготовке и проведению Соревнований осуществляет Департамент физической культуры и спорта Новосибирской области, НГОО «Энергия Успеха», Новосибирская областная Федерация дзюдо. </w:t>
      </w:r>
    </w:p>
    <w:p w:rsidR="00876DC3" w:rsidRDefault="00876DC3" w:rsidP="00876DC3">
      <w:pPr>
        <w:ind w:left="-5" w:right="66"/>
      </w:pPr>
      <w:r>
        <w:tab/>
      </w:r>
      <w:r>
        <w:t xml:space="preserve">          </w:t>
      </w:r>
      <w:r>
        <w:t>Управление физической культуры и спорта мэрии города Новосибирска</w:t>
      </w:r>
    </w:p>
    <w:p w:rsidR="00876DC3" w:rsidRDefault="00876DC3" w:rsidP="00876DC3">
      <w:pPr>
        <w:ind w:left="-5" w:right="66"/>
      </w:pPr>
      <w:r>
        <w:t xml:space="preserve">осуществляет содействие в </w:t>
      </w:r>
      <w:r>
        <w:t>части информационной поддержки с</w:t>
      </w:r>
      <w:r>
        <w:t>оревнований.</w:t>
      </w:r>
    </w:p>
    <w:p w:rsidR="00653B09" w:rsidRDefault="00C84127">
      <w:pPr>
        <w:ind w:left="-5" w:right="66"/>
      </w:pPr>
      <w:r>
        <w:t xml:space="preserve">Непосредственное проведение соревнований возлагается на судейскую коллегию по дзюдо.   </w:t>
      </w:r>
    </w:p>
    <w:p w:rsidR="00653B09" w:rsidRDefault="00C84127">
      <w:pPr>
        <w:ind w:left="-15" w:right="66" w:firstLine="711"/>
      </w:pPr>
      <w:r>
        <w:t xml:space="preserve">Главный судья соревнований – </w:t>
      </w:r>
      <w:proofErr w:type="spellStart"/>
      <w:r>
        <w:t>Фандюшина</w:t>
      </w:r>
      <w:proofErr w:type="spellEnd"/>
      <w:r>
        <w:t xml:space="preserve"> И.А., главный секретарь – Баранов В.А. </w:t>
      </w:r>
    </w:p>
    <w:p w:rsidR="00653B09" w:rsidRDefault="00C84127">
      <w:pPr>
        <w:spacing w:after="30" w:line="259" w:lineRule="auto"/>
        <w:ind w:left="705" w:firstLine="0"/>
        <w:jc w:val="center"/>
      </w:pPr>
      <w:r>
        <w:rPr>
          <w:b/>
        </w:rPr>
        <w:t xml:space="preserve"> </w:t>
      </w:r>
    </w:p>
    <w:p w:rsidR="00653B09" w:rsidRDefault="00C84127">
      <w:pPr>
        <w:pStyle w:val="3"/>
        <w:tabs>
          <w:tab w:val="center" w:pos="825"/>
          <w:tab w:val="center" w:pos="5459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ТРЕБОВАНИЯ К УЧАСТНИКАМ И УСЛОВИЯ ИХ ДОПУСКА </w:t>
      </w:r>
    </w:p>
    <w:p w:rsidR="00653B09" w:rsidRDefault="00C84127">
      <w:pPr>
        <w:ind w:left="-15" w:right="66" w:firstLine="711"/>
      </w:pPr>
      <w:r>
        <w:t xml:space="preserve">       К участию в соревнованиях </w:t>
      </w:r>
      <w:r w:rsidR="001F2363">
        <w:t>допускаются юноши и девушки 2002 -2004г.р. 2002-2004</w:t>
      </w:r>
      <w:r>
        <w:t>г.р. должны иметь паспорт гражданин</w:t>
      </w:r>
      <w:r w:rsidR="001F2363">
        <w:t>а   Российской   Федерации, 2005-2007</w:t>
      </w:r>
      <w:r>
        <w:t xml:space="preserve">г.р.  должны иметь   свидетельство   о рождении (подлинник) и справку школьника с фотографией; допуск врача; страховой полис от несчастных случаев.  </w:t>
      </w:r>
    </w:p>
    <w:p w:rsidR="00653B09" w:rsidRDefault="00C84127">
      <w:pPr>
        <w:ind w:left="-5" w:right="66"/>
      </w:pPr>
      <w:r>
        <w:t xml:space="preserve">Провес 300г. </w:t>
      </w:r>
    </w:p>
    <w:p w:rsidR="00653B09" w:rsidRDefault="00C84127" w:rsidP="003F1634">
      <w:pPr>
        <w:ind w:left="-15" w:right="66" w:firstLine="711"/>
        <w:jc w:val="center"/>
      </w:pPr>
      <w:r>
        <w:rPr>
          <w:b/>
          <w:i/>
        </w:rPr>
        <w:t>Внимание!</w:t>
      </w:r>
      <w:r>
        <w:t xml:space="preserve">   </w:t>
      </w:r>
      <w:r w:rsidR="003F1634">
        <w:t>От каждого региона</w:t>
      </w:r>
      <w:r>
        <w:t xml:space="preserve"> долж</w:t>
      </w:r>
      <w:r w:rsidR="003F1634">
        <w:t>ен быть официальный представитель,</w:t>
      </w:r>
      <w:r>
        <w:t xml:space="preserve"> </w:t>
      </w:r>
      <w:proofErr w:type="gramStart"/>
      <w:r w:rsidR="003F1634">
        <w:t>регион</w:t>
      </w:r>
      <w:proofErr w:type="gramEnd"/>
      <w:r w:rsidR="003F1634">
        <w:t xml:space="preserve"> не представивший представителя не имеет права подавать апелляцию в главную судейскую коллегию и критиковать работу судей а также с каждого региона должен быть один судья на каждых </w:t>
      </w:r>
      <w:r w:rsidR="00957714">
        <w:t>10</w:t>
      </w:r>
      <w:r w:rsidR="003F1634">
        <w:t xml:space="preserve"> спортсменов либо оплатить штрафную </w:t>
      </w:r>
      <w:proofErr w:type="spellStart"/>
      <w:r w:rsidR="003F1634">
        <w:t>санцию</w:t>
      </w:r>
      <w:proofErr w:type="spellEnd"/>
      <w:r w:rsidR="003F1634">
        <w:t xml:space="preserve"> в размере 250 рублей за каждого спортсмена.                                          </w:t>
      </w:r>
    </w:p>
    <w:p w:rsidR="00653B09" w:rsidRDefault="00C84127">
      <w:pPr>
        <w:ind w:left="-15" w:right="66" w:firstLine="711"/>
      </w:pPr>
      <w:r>
        <w:rPr>
          <w:b/>
          <w:i/>
          <w:u w:val="single" w:color="000000"/>
        </w:rPr>
        <w:t>*** Вступительный взнос с каждого участника</w:t>
      </w:r>
      <w:r>
        <w:rPr>
          <w:i/>
          <w:u w:val="single" w:color="000000"/>
        </w:rPr>
        <w:t xml:space="preserve"> </w:t>
      </w:r>
      <w:r w:rsidR="003F1634">
        <w:rPr>
          <w:b/>
          <w:i/>
          <w:u w:val="single" w:color="000000"/>
        </w:rPr>
        <w:t>5</w:t>
      </w:r>
      <w:r>
        <w:rPr>
          <w:b/>
          <w:i/>
          <w:u w:val="single" w:color="000000"/>
        </w:rPr>
        <w:t>00 рублей</w:t>
      </w:r>
      <w:r>
        <w:t xml:space="preserve">. Расходование стартовых взносов осуществляется в соответствии с целями, определенными Новосибирской городской общественной организации дзюдо «Энергия Успеха». </w:t>
      </w:r>
    </w:p>
    <w:p w:rsidR="00653B09" w:rsidRDefault="00C84127">
      <w:pPr>
        <w:ind w:left="-15" w:right="66" w:firstLine="711"/>
      </w:pPr>
      <w:r>
        <w:lastRenderedPageBreak/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спортсмена, с подписью врача,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 </w:t>
      </w:r>
    </w:p>
    <w:p w:rsidR="00653B09" w:rsidRDefault="00C84127">
      <w:pPr>
        <w:ind w:left="-15" w:right="66" w:firstLine="711"/>
      </w:pPr>
      <w:r>
        <w:t xml:space="preserve"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</w:p>
    <w:p w:rsidR="00653B09" w:rsidRDefault="00C84127">
      <w:pPr>
        <w:spacing w:after="33" w:line="259" w:lineRule="auto"/>
        <w:ind w:left="711" w:firstLine="0"/>
        <w:jc w:val="left"/>
      </w:pPr>
      <w:r>
        <w:t xml:space="preserve">   </w:t>
      </w:r>
    </w:p>
    <w:p w:rsidR="00653B09" w:rsidRDefault="00C84127">
      <w:pPr>
        <w:pStyle w:val="3"/>
        <w:ind w:left="10" w:right="70"/>
      </w:pPr>
      <w:r>
        <w:t xml:space="preserve">V. ПРОГРАММА </w:t>
      </w:r>
      <w:bookmarkStart w:id="0" w:name="_GoBack"/>
      <w:bookmarkEnd w:id="0"/>
      <w:r>
        <w:t xml:space="preserve">МЕРОПРИЯТИЯ </w:t>
      </w:r>
    </w:p>
    <w:p w:rsidR="00653B09" w:rsidRDefault="00C84127">
      <w:pPr>
        <w:numPr>
          <w:ilvl w:val="0"/>
          <w:numId w:val="1"/>
        </w:numPr>
        <w:ind w:right="66" w:hanging="360"/>
      </w:pPr>
      <w:r>
        <w:rPr>
          <w:b/>
          <w:i/>
        </w:rPr>
        <w:t>1</w:t>
      </w:r>
      <w:r w:rsidR="001F2363">
        <w:rPr>
          <w:b/>
          <w:i/>
        </w:rPr>
        <w:t>3</w:t>
      </w:r>
      <w:r>
        <w:rPr>
          <w:b/>
          <w:i/>
        </w:rPr>
        <w:t xml:space="preserve"> апреля</w:t>
      </w:r>
      <w:r>
        <w:t xml:space="preserve"> - приезд команд, мандатная комиссия. </w:t>
      </w:r>
    </w:p>
    <w:p w:rsidR="00653B09" w:rsidRDefault="00C84127">
      <w:pPr>
        <w:spacing w:after="32"/>
        <w:ind w:left="-5" w:right="66"/>
      </w:pPr>
      <w:r>
        <w:rPr>
          <w:i/>
        </w:rPr>
        <w:t>Взвешивание с 18.00-19.00.</w:t>
      </w:r>
      <w:r w:rsidR="006F2E5A">
        <w:t xml:space="preserve"> Юноши и девушки 2005-2007</w:t>
      </w:r>
      <w:r>
        <w:t xml:space="preserve"> г.р.  </w:t>
      </w:r>
    </w:p>
    <w:p w:rsidR="00653B09" w:rsidRDefault="00C84127">
      <w:pPr>
        <w:numPr>
          <w:ilvl w:val="0"/>
          <w:numId w:val="1"/>
        </w:numPr>
        <w:ind w:right="66" w:hanging="360"/>
      </w:pPr>
      <w:r>
        <w:rPr>
          <w:b/>
          <w:i/>
        </w:rPr>
        <w:t>1</w:t>
      </w:r>
      <w:r w:rsidR="001F2363">
        <w:rPr>
          <w:b/>
          <w:i/>
        </w:rPr>
        <w:t>4</w:t>
      </w:r>
      <w:r>
        <w:rPr>
          <w:b/>
          <w:i/>
        </w:rPr>
        <w:t xml:space="preserve"> апреля</w:t>
      </w:r>
      <w:r>
        <w:t xml:space="preserve"> – первый день соревнований. </w:t>
      </w:r>
    </w:p>
    <w:p w:rsidR="00653B09" w:rsidRDefault="005A0D23">
      <w:pPr>
        <w:ind w:left="-5" w:right="66"/>
      </w:pPr>
      <w:r>
        <w:t xml:space="preserve">Юноши </w:t>
      </w:r>
      <w:r w:rsidR="006F2E5A">
        <w:t>2005-2007</w:t>
      </w:r>
      <w:r>
        <w:t>г.р</w:t>
      </w:r>
      <w:proofErr w:type="gramStart"/>
      <w:r>
        <w:t>.</w:t>
      </w:r>
      <w:r w:rsidR="00C84127">
        <w:t>в</w:t>
      </w:r>
      <w:proofErr w:type="gramEnd"/>
      <w:r w:rsidR="00C84127">
        <w:t xml:space="preserve">есовые категории: </w:t>
      </w:r>
      <w:r w:rsidR="00876DC3">
        <w:t>34,</w:t>
      </w:r>
      <w:r>
        <w:t xml:space="preserve"> </w:t>
      </w:r>
      <w:r w:rsidR="00876DC3">
        <w:t>38,</w:t>
      </w:r>
      <w:r>
        <w:t xml:space="preserve"> </w:t>
      </w:r>
      <w:r w:rsidR="00876DC3">
        <w:t>42,</w:t>
      </w:r>
      <w:r>
        <w:t xml:space="preserve"> </w:t>
      </w:r>
      <w:r w:rsidR="00C84127">
        <w:t>46</w:t>
      </w:r>
      <w:r w:rsidR="00876DC3">
        <w:t>,</w:t>
      </w:r>
      <w:r>
        <w:t xml:space="preserve"> </w:t>
      </w:r>
      <w:r w:rsidR="00876DC3">
        <w:t>50,</w:t>
      </w:r>
      <w:r>
        <w:t xml:space="preserve"> </w:t>
      </w:r>
      <w:r w:rsidR="00876DC3">
        <w:t>5</w:t>
      </w:r>
      <w:r>
        <w:t>5, 60, 66, +66</w:t>
      </w:r>
      <w:r w:rsidR="00876DC3">
        <w:t>кг.</w:t>
      </w:r>
      <w:r>
        <w:t>(3мин)</w:t>
      </w:r>
      <w:r w:rsidR="00876DC3">
        <w:t xml:space="preserve"> </w:t>
      </w:r>
      <w:r w:rsidR="006F2E5A">
        <w:t xml:space="preserve"> </w:t>
      </w:r>
      <w:r>
        <w:t xml:space="preserve">         Девушки </w:t>
      </w:r>
      <w:r w:rsidR="006F2E5A">
        <w:t>2005-2007</w:t>
      </w:r>
      <w:r w:rsidR="001F2363">
        <w:t>г.р.</w:t>
      </w:r>
      <w:r w:rsidR="00C84127">
        <w:t>весовые</w:t>
      </w:r>
      <w:r>
        <w:t xml:space="preserve"> </w:t>
      </w:r>
      <w:r w:rsidR="00C84127">
        <w:t xml:space="preserve"> категории:</w:t>
      </w:r>
      <w:r>
        <w:t xml:space="preserve"> </w:t>
      </w:r>
      <w:r w:rsidR="00876DC3">
        <w:t>28,</w:t>
      </w:r>
      <w:r w:rsidR="00C84127">
        <w:t xml:space="preserve"> 32, 36,</w:t>
      </w:r>
      <w:r w:rsidR="001F2363">
        <w:t xml:space="preserve"> 40, 44, 48, 52, 57, </w:t>
      </w:r>
      <w:r w:rsidR="00876DC3">
        <w:t xml:space="preserve">+57 </w:t>
      </w:r>
      <w:r w:rsidR="001F2363">
        <w:t>кг</w:t>
      </w:r>
      <w:r>
        <w:t>.(3мин)</w:t>
      </w:r>
    </w:p>
    <w:p w:rsidR="00653B09" w:rsidRDefault="00C84127">
      <w:pPr>
        <w:spacing w:after="10" w:line="259" w:lineRule="auto"/>
        <w:ind w:left="-5"/>
        <w:jc w:val="left"/>
      </w:pPr>
      <w:r>
        <w:rPr>
          <w:i/>
        </w:rPr>
        <w:t xml:space="preserve">       07:30-9:00</w:t>
      </w:r>
      <w:r>
        <w:t xml:space="preserve"> </w:t>
      </w:r>
      <w:r>
        <w:rPr>
          <w:i/>
        </w:rPr>
        <w:t>взвешивание   участников</w:t>
      </w:r>
      <w:r>
        <w:t xml:space="preserve"> </w:t>
      </w:r>
    </w:p>
    <w:p w:rsidR="00653B09" w:rsidRDefault="00C84127">
      <w:pPr>
        <w:ind w:left="-5" w:right="66"/>
      </w:pPr>
      <w:r>
        <w:t xml:space="preserve">       10:00 – начало соревнований </w:t>
      </w:r>
    </w:p>
    <w:p w:rsidR="00653B09" w:rsidRDefault="00C84127">
      <w:pPr>
        <w:ind w:left="-5" w:right="66"/>
      </w:pPr>
      <w:r>
        <w:t xml:space="preserve">       12:00 – открытие - парад соревнований </w:t>
      </w:r>
    </w:p>
    <w:p w:rsidR="00653B09" w:rsidRDefault="00C84127">
      <w:pPr>
        <w:spacing w:after="31"/>
        <w:ind w:left="-5" w:right="66"/>
      </w:pPr>
      <w:r>
        <w:rPr>
          <w:i/>
        </w:rPr>
        <w:t>Взвешивание 18:00-19:00</w:t>
      </w:r>
      <w:r w:rsidR="006F2E5A">
        <w:t xml:space="preserve"> </w:t>
      </w:r>
      <w:r w:rsidR="005A0D23">
        <w:t xml:space="preserve"> </w:t>
      </w:r>
      <w:r w:rsidR="006F2E5A">
        <w:t>Юноши и девушки 2002-2004</w:t>
      </w:r>
      <w:r>
        <w:t xml:space="preserve"> г р.  </w:t>
      </w:r>
    </w:p>
    <w:p w:rsidR="00653B09" w:rsidRDefault="00C84127">
      <w:pPr>
        <w:numPr>
          <w:ilvl w:val="0"/>
          <w:numId w:val="1"/>
        </w:numPr>
        <w:ind w:right="66" w:hanging="360"/>
      </w:pPr>
      <w:r>
        <w:rPr>
          <w:b/>
          <w:i/>
        </w:rPr>
        <w:t>1</w:t>
      </w:r>
      <w:r w:rsidR="001F2363">
        <w:rPr>
          <w:b/>
          <w:i/>
        </w:rPr>
        <w:t>5</w:t>
      </w:r>
      <w:r>
        <w:rPr>
          <w:b/>
          <w:i/>
        </w:rPr>
        <w:t xml:space="preserve"> апреля</w:t>
      </w:r>
      <w:r>
        <w:t xml:space="preserve"> – второй день соревнований </w:t>
      </w:r>
    </w:p>
    <w:p w:rsidR="00653B09" w:rsidRDefault="006F2E5A">
      <w:pPr>
        <w:ind w:left="-5" w:right="66"/>
      </w:pPr>
      <w:r>
        <w:t>Девушки 2002-2004</w:t>
      </w:r>
      <w:r w:rsidR="00C84127">
        <w:t xml:space="preserve"> г.р. весовые категории: 40, 44, 48, 52, 57, 63, 70, +70кг. (4мин)             </w:t>
      </w:r>
    </w:p>
    <w:p w:rsidR="00653B09" w:rsidRDefault="006F2E5A">
      <w:pPr>
        <w:ind w:left="-5" w:right="66"/>
      </w:pPr>
      <w:r>
        <w:t>Юноши 2002-2004</w:t>
      </w:r>
      <w:r w:rsidR="00C84127">
        <w:t xml:space="preserve"> г.р. весовые категории: 46, 50, 55, 60, 66, 73, 81, 90, +90кг. (4мин) </w:t>
      </w:r>
    </w:p>
    <w:p w:rsidR="00653B09" w:rsidRDefault="00C84127">
      <w:pPr>
        <w:spacing w:after="10" w:line="259" w:lineRule="auto"/>
        <w:ind w:left="-5"/>
        <w:jc w:val="left"/>
      </w:pPr>
      <w:r>
        <w:t xml:space="preserve">      </w:t>
      </w:r>
      <w:r>
        <w:rPr>
          <w:i/>
        </w:rPr>
        <w:t xml:space="preserve">07:30 - 9:00 – взвешивание </w:t>
      </w:r>
    </w:p>
    <w:p w:rsidR="00653B09" w:rsidRDefault="00C84127">
      <w:pPr>
        <w:ind w:left="-5" w:right="66"/>
      </w:pPr>
      <w:r>
        <w:t xml:space="preserve">     10:00 – начало соревнований </w:t>
      </w:r>
    </w:p>
    <w:p w:rsidR="00653B09" w:rsidRDefault="00C84127">
      <w:pPr>
        <w:ind w:left="-5" w:right="66"/>
      </w:pPr>
      <w:r>
        <w:rPr>
          <w:b/>
        </w:rPr>
        <w:t>1</w:t>
      </w:r>
      <w:r w:rsidR="001F2363">
        <w:rPr>
          <w:b/>
        </w:rPr>
        <w:t>6,17</w:t>
      </w:r>
      <w:r>
        <w:rPr>
          <w:b/>
        </w:rPr>
        <w:t xml:space="preserve"> </w:t>
      </w:r>
      <w:proofErr w:type="gramStart"/>
      <w:r>
        <w:rPr>
          <w:b/>
        </w:rPr>
        <w:t>апреля–тренировочный</w:t>
      </w:r>
      <w:proofErr w:type="gramEnd"/>
      <w:r>
        <w:rPr>
          <w:b/>
        </w:rPr>
        <w:t xml:space="preserve"> лагерь </w:t>
      </w:r>
      <w:r>
        <w:t>(набарывание,2-х разовые тренировки с участием российских и иностранных спортсменов). Место проведения: улица Часовая 2/2   с/к</w:t>
      </w:r>
      <w:r>
        <w:rPr>
          <w:b/>
        </w:rPr>
        <w:t xml:space="preserve"> </w:t>
      </w:r>
      <w:r>
        <w:t xml:space="preserve">«Энергия» </w:t>
      </w:r>
    </w:p>
    <w:p w:rsidR="00653B09" w:rsidRDefault="00C84127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653B09" w:rsidRDefault="00C84127">
      <w:pPr>
        <w:pStyle w:val="3"/>
        <w:tabs>
          <w:tab w:val="center" w:pos="2536"/>
          <w:tab w:val="center" w:pos="5459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УСЛОВИЯ ПОДВЕДЕНИЯ ИТОГОВ </w:t>
      </w:r>
    </w:p>
    <w:p w:rsidR="00653B09" w:rsidRDefault="00C84127">
      <w:pPr>
        <w:ind w:left="-15" w:right="66" w:firstLine="711"/>
      </w:pPr>
      <w:r>
        <w:t xml:space="preserve">Соревнования личные, в каждой весовой категории разыгрываются первое, вторе и два третьих места.   </w:t>
      </w:r>
    </w:p>
    <w:p w:rsidR="00653B09" w:rsidRDefault="00C84127">
      <w:pPr>
        <w:ind w:left="-15" w:right="66" w:firstLine="425"/>
      </w:pPr>
      <w:r>
        <w:t xml:space="preserve">    Соревнования проводятся по действующим правилам, утвержденным   федерацией дзюдо России, с утешением от полуфиналов.   </w:t>
      </w:r>
    </w:p>
    <w:p w:rsidR="00653B09" w:rsidRDefault="00C84127">
      <w:pPr>
        <w:ind w:left="-15" w:right="66" w:firstLine="425"/>
      </w:pPr>
      <w:r>
        <w:t xml:space="preserve">    Спортсмену, занявшему призовое место, присваивается спортивный разряд в соответствии с ЕВСК. </w:t>
      </w:r>
    </w:p>
    <w:p w:rsidR="00653B09" w:rsidRDefault="00C84127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:rsidR="00653B09" w:rsidRDefault="00C84127">
      <w:pPr>
        <w:pStyle w:val="3"/>
        <w:ind w:left="10" w:right="71"/>
      </w:pPr>
      <w:r>
        <w:t>VII.</w:t>
      </w:r>
      <w:r>
        <w:rPr>
          <w:rFonts w:ascii="Arial" w:eastAsia="Arial" w:hAnsi="Arial" w:cs="Arial"/>
        </w:rPr>
        <w:t xml:space="preserve"> </w:t>
      </w:r>
      <w:r>
        <w:t xml:space="preserve">НАГРАЖДЕНИЕ </w:t>
      </w:r>
    </w:p>
    <w:p w:rsidR="00653B09" w:rsidRDefault="00C84127">
      <w:pPr>
        <w:ind w:left="-15" w:right="66" w:firstLine="711"/>
      </w:pPr>
      <w:r>
        <w:rPr>
          <w:b/>
        </w:rPr>
        <w:t xml:space="preserve"> </w:t>
      </w:r>
      <w:r>
        <w:t xml:space="preserve">Победители призеры соревнований награждаются медалями, дипломами,  соответствующих степеней, а также ценными призами, соответствующими призовому месту (предоставляет Новосибирская городская общественная организация дзюдо «Энергия Успеха»). </w:t>
      </w:r>
    </w:p>
    <w:p w:rsidR="00653B09" w:rsidRDefault="00C84127">
      <w:pPr>
        <w:spacing w:after="75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653B09" w:rsidRDefault="00C84127">
      <w:pPr>
        <w:pStyle w:val="3"/>
        <w:spacing w:after="0"/>
        <w:ind w:left="2536"/>
        <w:jc w:val="left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УСЛОВИЯ ФИНАНСИРОВАНИЯ </w:t>
      </w:r>
    </w:p>
    <w:p w:rsidR="00653B09" w:rsidRDefault="00C84127">
      <w:pPr>
        <w:ind w:left="-15" w:right="66" w:firstLine="711"/>
      </w:pPr>
      <w:r>
        <w:t xml:space="preserve">Расходы, связанные с награждением победителей и призеров, призами, а также прочие расходы, связанные с проведением Соревнований, несет НГОО «Энергия Успеха». </w:t>
      </w:r>
    </w:p>
    <w:p w:rsidR="00653B09" w:rsidRDefault="00C84127">
      <w:pPr>
        <w:ind w:left="-15" w:right="66" w:firstLine="711"/>
      </w:pPr>
      <w:r>
        <w:t xml:space="preserve">Расходы, связанные с оплатой судейского персонала, транспортные услуги несет Департамент физической культуры и спорта Новосибирской области через ГАУ НСО. Предоставление муниципального имущества для проведения Соревнований производится в порядке, определенном законодательством РФ и нормативно-правовыми актами муниципального образования – города Новосибирска. </w:t>
      </w:r>
    </w:p>
    <w:p w:rsidR="00653B09" w:rsidRDefault="00C84127">
      <w:pPr>
        <w:spacing w:after="0" w:line="256" w:lineRule="auto"/>
        <w:ind w:left="0" w:right="70" w:firstLine="711"/>
      </w:pPr>
      <w:r>
        <w:t xml:space="preserve">*** </w:t>
      </w:r>
      <w:r>
        <w:rPr>
          <w:i/>
          <w:u w:val="single" w:color="000000"/>
        </w:rPr>
        <w:t>Расходы по командированию участников, тренеров и судей (проезд к</w:t>
      </w:r>
      <w:r>
        <w:rPr>
          <w:i/>
        </w:rPr>
        <w:t xml:space="preserve"> </w:t>
      </w:r>
      <w:r>
        <w:rPr>
          <w:i/>
          <w:u w:val="single" w:color="000000"/>
        </w:rPr>
        <w:t>месту соревнования и обратно, суточные, в пути, а также страхование</w:t>
      </w:r>
      <w:r>
        <w:rPr>
          <w:i/>
        </w:rPr>
        <w:t xml:space="preserve"> </w:t>
      </w:r>
      <w:r>
        <w:rPr>
          <w:i/>
          <w:u w:val="single" w:color="000000"/>
        </w:rPr>
        <w:t>участников) - за счет командирующих организаций.</w:t>
      </w:r>
      <w:r>
        <w:rPr>
          <w:i/>
        </w:rPr>
        <w:t xml:space="preserve"> </w:t>
      </w:r>
    </w:p>
    <w:p w:rsidR="00653B09" w:rsidRDefault="00C84127">
      <w:pPr>
        <w:spacing w:after="36" w:line="259" w:lineRule="auto"/>
        <w:ind w:left="711" w:firstLine="0"/>
        <w:jc w:val="left"/>
      </w:pPr>
      <w:r>
        <w:t xml:space="preserve"> </w:t>
      </w:r>
    </w:p>
    <w:p w:rsidR="00653B09" w:rsidRDefault="00C84127">
      <w:pPr>
        <w:pStyle w:val="3"/>
        <w:spacing w:after="0"/>
        <w:ind w:left="545"/>
        <w:jc w:val="left"/>
      </w:pPr>
      <w:r>
        <w:t xml:space="preserve">IX. ОБЕСПЕЧЕНИЕ БЕЗОПАСНОСТИ УЧАСТНИКОВ И ЗРИТЕЛЕЙ </w:t>
      </w:r>
    </w:p>
    <w:p w:rsidR="00653B09" w:rsidRDefault="00C84127">
      <w:pPr>
        <w:ind w:left="-15" w:right="66" w:firstLine="711"/>
      </w:pPr>
      <w: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  </w:t>
      </w:r>
    </w:p>
    <w:p w:rsidR="00653B09" w:rsidRDefault="00C84127">
      <w:pPr>
        <w:ind w:left="-15" w:right="66" w:firstLine="711"/>
      </w:pPr>
      <w:proofErr w:type="gramStart"/>
      <w:r>
        <w:t>Организация оказания скорой медицинской помощи осуществляется в соответствии с  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>
        <w:t xml:space="preserve"> и (или) выполнить нормативы испытаний (тестов) Всероссийского физкультурно-спортивного комплекса "Готов к труду и обороне". </w:t>
      </w:r>
    </w:p>
    <w:p w:rsidR="00653B09" w:rsidRDefault="00C84127">
      <w:pPr>
        <w:ind w:left="-15" w:right="66" w:firstLine="711"/>
      </w:pPr>
      <w:r>
        <w:t xml:space="preserve">Соревнования обеспечиваются квалифицированным медицинским персоналом. </w:t>
      </w:r>
    </w:p>
    <w:p w:rsidR="00653B09" w:rsidRDefault="00C84127">
      <w:pPr>
        <w:ind w:left="-15" w:right="66" w:firstLine="711"/>
      </w:pPr>
      <w:r>
        <w:t xml:space="preserve">Ответственность за обеспечение общественного порядка и общественной безопасности при проведении соревнований возлагается на Новосибирскую областную Федерацию дзюдо. </w:t>
      </w:r>
    </w:p>
    <w:p w:rsidR="00653B09" w:rsidRDefault="00C84127">
      <w:pPr>
        <w:ind w:left="-15" w:right="66" w:firstLine="711"/>
      </w:pPr>
      <w:r>
        <w:lastRenderedPageBreak/>
        <w:t xml:space="preserve">Новосибирская областная Федерация дзюдо обеспечивает общественный порядок и общественную безопасность в соответствии с инструкцией по обеспечению общественного порядка и общественной безопасности, действующей на объекте спорта и разработанным и утвержденным планом мероприятий по обеспечению общественного порядка и общественной безопасности при проведении соревнований. </w:t>
      </w:r>
    </w:p>
    <w:p w:rsidR="00653B09" w:rsidRDefault="00C84127">
      <w:pPr>
        <w:ind w:left="-15" w:right="66" w:firstLine="711"/>
      </w:pPr>
      <w:r>
        <w:t xml:space="preserve">Ответственность за медицинское обслуживание участников и зрителей Соревнований возлагается на Новосибирскую областную Федерацию дзюдо. </w:t>
      </w:r>
    </w:p>
    <w:p w:rsidR="00653B09" w:rsidRDefault="00C84127">
      <w:pPr>
        <w:spacing w:after="43" w:line="259" w:lineRule="auto"/>
        <w:ind w:left="711" w:firstLine="0"/>
        <w:jc w:val="left"/>
      </w:pPr>
      <w:r>
        <w:t xml:space="preserve"> </w:t>
      </w:r>
    </w:p>
    <w:p w:rsidR="00653B09" w:rsidRDefault="00C84127">
      <w:pPr>
        <w:pStyle w:val="3"/>
        <w:spacing w:after="0"/>
        <w:ind w:left="2676"/>
        <w:jc w:val="left"/>
      </w:pPr>
      <w:r>
        <w:t>X.</w:t>
      </w:r>
      <w:r>
        <w:rPr>
          <w:rFonts w:ascii="Arial" w:eastAsia="Arial" w:hAnsi="Arial" w:cs="Arial"/>
        </w:rPr>
        <w:t xml:space="preserve"> </w:t>
      </w:r>
      <w:r>
        <w:t xml:space="preserve">СТРАХОВАНИЕ УЧАСТНИКОВ </w:t>
      </w:r>
    </w:p>
    <w:p w:rsidR="00653B09" w:rsidRDefault="00C84127">
      <w:pPr>
        <w:spacing w:after="28"/>
        <w:ind w:left="-15" w:right="66" w:firstLine="711"/>
      </w:pPr>
      <w:r>
        <w:t>Участие в Соревнованиях осуществляется только при наличии договора  (оригинала) о страховании жизни и здоровья спортсмена от несчастных случаев, который представляется в комиссию по допуску участников на каждого участника соревнований.</w:t>
      </w:r>
      <w:r>
        <w:rPr>
          <w:b/>
        </w:rPr>
        <w:t xml:space="preserve"> </w:t>
      </w:r>
    </w:p>
    <w:p w:rsidR="00653B09" w:rsidRDefault="00C84127">
      <w:pPr>
        <w:pStyle w:val="3"/>
        <w:spacing w:after="0"/>
        <w:ind w:left="2611"/>
        <w:jc w:val="left"/>
      </w:pPr>
      <w:r>
        <w:t>XI.</w:t>
      </w:r>
      <w:r>
        <w:rPr>
          <w:rFonts w:ascii="Arial" w:eastAsia="Arial" w:hAnsi="Arial" w:cs="Arial"/>
        </w:rPr>
        <w:t xml:space="preserve"> </w:t>
      </w:r>
      <w:r>
        <w:t xml:space="preserve">ПОДАЧА ЗАЯВОК НА УЧАСТИЕ </w:t>
      </w:r>
    </w:p>
    <w:p w:rsidR="00653B09" w:rsidRDefault="00C84127">
      <w:pPr>
        <w:ind w:left="-5" w:right="66"/>
      </w:pPr>
      <w:r>
        <w:t xml:space="preserve">   Для размещения иногородних участников подтвердить участие до </w:t>
      </w:r>
      <w:r w:rsidR="001F2363">
        <w:t>3 апреля 2018</w:t>
      </w:r>
      <w:r>
        <w:t xml:space="preserve">г.         тел.8-913-000-19-75 – Лапатнев Алексей Константинович. </w:t>
      </w:r>
    </w:p>
    <w:p w:rsidR="00653B09" w:rsidRDefault="00C84127">
      <w:pPr>
        <w:spacing w:after="287"/>
        <w:ind w:left="435" w:right="66"/>
      </w:pPr>
      <w:r>
        <w:t xml:space="preserve">Электронная почта   </w:t>
      </w:r>
      <w:r>
        <w:rPr>
          <w:color w:val="0000FF"/>
          <w:sz w:val="24"/>
          <w:u w:val="single" w:color="0000FF"/>
        </w:rPr>
        <w:t>energy-judo@mail.ru,</w:t>
      </w:r>
      <w:r>
        <w:rPr>
          <w:color w:val="0000FF"/>
          <w:sz w:val="24"/>
        </w:rPr>
        <w:t xml:space="preserve">   </w:t>
      </w:r>
      <w:r>
        <w:t xml:space="preserve">Сайт </w:t>
      </w:r>
      <w:hyperlink r:id="rId6">
        <w:r>
          <w:rPr>
            <w:color w:val="0000FF"/>
            <w:u w:val="single" w:color="0000FF"/>
          </w:rPr>
          <w:t>www</w:t>
        </w:r>
      </w:hyperlink>
      <w:hyperlink r:id="rId7">
        <w:r>
          <w:rPr>
            <w:color w:val="0000FF"/>
            <w:u w:val="single" w:color="0000FF"/>
          </w:rPr>
          <w:t>.</w:t>
        </w:r>
      </w:hyperlink>
      <w:hyperlink r:id="rId8">
        <w:r>
          <w:rPr>
            <w:color w:val="0000FF"/>
            <w:u w:val="single" w:color="0000FF"/>
          </w:rPr>
          <w:t>energy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judo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net</w:t>
        </w:r>
      </w:hyperlink>
      <w:hyperlink r:id="rId13">
        <w:r>
          <w:rPr>
            <w:color w:val="0000FF"/>
            <w:sz w:val="24"/>
          </w:rPr>
          <w:t xml:space="preserve"> </w:t>
        </w:r>
      </w:hyperlink>
    </w:p>
    <w:p w:rsidR="00653B09" w:rsidRDefault="00C84127">
      <w:pPr>
        <w:ind w:left="-15" w:right="66" w:firstLine="425"/>
      </w:pPr>
      <w:r>
        <w:t xml:space="preserve">Официальные заявки, заверенные руководителем организации и врачом, предъявляются на мандатной комиссии в день приезда. Представители команд несут персональную ответственность за подлинность документов, предоставленных в мандатную комиссию. Команда, не подтвердившая участие в соревнованиях, размещается самостоятельно.                           </w:t>
      </w:r>
    </w:p>
    <w:p w:rsidR="00653B09" w:rsidRDefault="00C84127">
      <w:pPr>
        <w:spacing w:after="72" w:line="259" w:lineRule="auto"/>
        <w:ind w:left="0" w:firstLine="0"/>
        <w:jc w:val="left"/>
      </w:pPr>
      <w:r>
        <w:rPr>
          <w:b/>
        </w:rPr>
        <w:t xml:space="preserve"> </w:t>
      </w:r>
    </w:p>
    <w:p w:rsidR="00653B09" w:rsidRDefault="00C84127">
      <w:pPr>
        <w:spacing w:after="0" w:line="281" w:lineRule="auto"/>
        <w:ind w:left="4107" w:hanging="3001"/>
        <w:jc w:val="left"/>
      </w:pPr>
      <w:r>
        <w:rPr>
          <w:b/>
          <w:i/>
          <w:sz w:val="32"/>
        </w:rPr>
        <w:t>Настоящее положение является официальным   вызовом на соревнования.</w:t>
      </w:r>
    </w:p>
    <w:p w:rsidR="00653B09" w:rsidRDefault="00C84127">
      <w:pPr>
        <w:spacing w:after="0" w:line="259" w:lineRule="auto"/>
        <w:ind w:left="715" w:firstLine="0"/>
        <w:jc w:val="center"/>
      </w:pPr>
      <w:r>
        <w:rPr>
          <w:b/>
          <w:i/>
          <w:sz w:val="32"/>
        </w:rPr>
        <w:t xml:space="preserve"> </w:t>
      </w:r>
    </w:p>
    <w:p w:rsidR="00653B09" w:rsidRDefault="00C8412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653B09" w:rsidSect="00284666">
      <w:type w:val="continuous"/>
      <w:pgSz w:w="11905" w:h="16840"/>
      <w:pgMar w:top="1261" w:right="490" w:bottom="1085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7D92"/>
    <w:multiLevelType w:val="hybridMultilevel"/>
    <w:tmpl w:val="34B6754E"/>
    <w:lvl w:ilvl="0" w:tplc="BB342AD8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AD716">
      <w:start w:val="1"/>
      <w:numFmt w:val="bullet"/>
      <w:lvlText w:val="o"/>
      <w:lvlJc w:val="left"/>
      <w:pPr>
        <w:ind w:left="1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07F5C">
      <w:start w:val="1"/>
      <w:numFmt w:val="bullet"/>
      <w:lvlText w:val="▪"/>
      <w:lvlJc w:val="left"/>
      <w:pPr>
        <w:ind w:left="2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22D944">
      <w:start w:val="1"/>
      <w:numFmt w:val="bullet"/>
      <w:lvlText w:val="•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8D356">
      <w:start w:val="1"/>
      <w:numFmt w:val="bullet"/>
      <w:lvlText w:val="o"/>
      <w:lvlJc w:val="left"/>
      <w:pPr>
        <w:ind w:left="4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EA82A">
      <w:start w:val="1"/>
      <w:numFmt w:val="bullet"/>
      <w:lvlText w:val="▪"/>
      <w:lvlJc w:val="left"/>
      <w:pPr>
        <w:ind w:left="4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41C40">
      <w:start w:val="1"/>
      <w:numFmt w:val="bullet"/>
      <w:lvlText w:val="•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438F0">
      <w:start w:val="1"/>
      <w:numFmt w:val="bullet"/>
      <w:lvlText w:val="o"/>
      <w:lvlJc w:val="left"/>
      <w:pPr>
        <w:ind w:left="6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E2378">
      <w:start w:val="1"/>
      <w:numFmt w:val="bullet"/>
      <w:lvlText w:val="▪"/>
      <w:lvlJc w:val="left"/>
      <w:pPr>
        <w:ind w:left="7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B09"/>
    <w:rsid w:val="001F2363"/>
    <w:rsid w:val="00284666"/>
    <w:rsid w:val="00297919"/>
    <w:rsid w:val="003F1634"/>
    <w:rsid w:val="004B4544"/>
    <w:rsid w:val="005A0D23"/>
    <w:rsid w:val="00653B09"/>
    <w:rsid w:val="006F2E5A"/>
    <w:rsid w:val="007F3A4F"/>
    <w:rsid w:val="00876DC3"/>
    <w:rsid w:val="00957714"/>
    <w:rsid w:val="00C22A25"/>
    <w:rsid w:val="00C84127"/>
    <w:rsid w:val="00D6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6"/>
    <w:pPr>
      <w:spacing w:after="5" w:line="269" w:lineRule="auto"/>
      <w:ind w:left="1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84666"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284666"/>
    <w:pPr>
      <w:keepNext/>
      <w:keepLines/>
      <w:spacing w:after="0"/>
      <w:ind w:right="77"/>
      <w:jc w:val="center"/>
      <w:outlineLvl w:val="1"/>
    </w:pPr>
    <w:rPr>
      <w:rFonts w:ascii="Times New Roman" w:eastAsia="Times New Roman" w:hAnsi="Times New Roman" w:cs="Times New Roman"/>
      <w:i/>
      <w:color w:val="000000"/>
      <w:sz w:val="40"/>
    </w:rPr>
  </w:style>
  <w:style w:type="paragraph" w:styleId="3">
    <w:name w:val="heading 3"/>
    <w:next w:val="a"/>
    <w:link w:val="30"/>
    <w:uiPriority w:val="9"/>
    <w:unhideWhenUsed/>
    <w:qFormat/>
    <w:rsid w:val="00284666"/>
    <w:pPr>
      <w:keepNext/>
      <w:keepLines/>
      <w:spacing w:after="28"/>
      <w:ind w:left="12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466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284666"/>
    <w:rPr>
      <w:rFonts w:ascii="Times New Roman" w:eastAsia="Times New Roman" w:hAnsi="Times New Roman" w:cs="Times New Roman"/>
      <w:i/>
      <w:color w:val="000000"/>
      <w:sz w:val="40"/>
    </w:rPr>
  </w:style>
  <w:style w:type="character" w:customStyle="1" w:styleId="10">
    <w:name w:val="Заголовок 1 Знак"/>
    <w:link w:val="1"/>
    <w:rsid w:val="00284666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sid w:val="002846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-judo.net/" TargetMode="External"/><Relationship Id="rId13" Type="http://schemas.openxmlformats.org/officeDocument/2006/relationships/hyperlink" Target="http://www.energy-judo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ergy-judo.net/" TargetMode="External"/><Relationship Id="rId12" Type="http://schemas.openxmlformats.org/officeDocument/2006/relationships/hyperlink" Target="http://www.energy-judo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-judo.net/" TargetMode="External"/><Relationship Id="rId11" Type="http://schemas.openxmlformats.org/officeDocument/2006/relationships/hyperlink" Target="http://www.energy-judo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y-jud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-judo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D7EB-E4F5-426A-8D74-205AE762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Энергия-Дзюдо</dc:creator>
  <cp:lastModifiedBy>Энергия-Дзюдо</cp:lastModifiedBy>
  <cp:revision>3</cp:revision>
  <cp:lastPrinted>2018-01-12T06:05:00Z</cp:lastPrinted>
  <dcterms:created xsi:type="dcterms:W3CDTF">2018-01-12T05:47:00Z</dcterms:created>
  <dcterms:modified xsi:type="dcterms:W3CDTF">2018-01-12T08:03:00Z</dcterms:modified>
</cp:coreProperties>
</file>