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13" w:rsidRDefault="007D3A13" w:rsidP="007D3A13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16534" cy="848184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494" cy="849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A13" w:rsidRDefault="007D3A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44006" w:rsidRPr="000D0A0E" w:rsidRDefault="00844006" w:rsidP="007D3A13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A0E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0D0A0E" w:rsidRDefault="000D0A0E" w:rsidP="000D0A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663D" w:rsidRPr="000D0A0E" w:rsidRDefault="00844006" w:rsidP="000D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0E">
        <w:rPr>
          <w:rFonts w:ascii="Times New Roman" w:hAnsi="Times New Roman" w:cs="Times New Roman"/>
          <w:sz w:val="28"/>
          <w:szCs w:val="28"/>
        </w:rPr>
        <w:t xml:space="preserve">1.1. Целью настоящего Положения является определение конкретных процессов и видов деятельности муниципального бюджетного учреждения дополнительного образования </w:t>
      </w:r>
      <w:r w:rsidR="0080663D" w:rsidRPr="000D0A0E">
        <w:rPr>
          <w:rFonts w:ascii="Times New Roman" w:hAnsi="Times New Roman" w:cs="Times New Roman"/>
          <w:sz w:val="28"/>
          <w:szCs w:val="28"/>
        </w:rPr>
        <w:t>«Детско-юношеская спортивная школа №</w:t>
      </w:r>
      <w:r w:rsidR="000D0A0E">
        <w:rPr>
          <w:rFonts w:ascii="Times New Roman" w:hAnsi="Times New Roman" w:cs="Times New Roman"/>
          <w:sz w:val="28"/>
          <w:szCs w:val="28"/>
        </w:rPr>
        <w:t xml:space="preserve"> </w:t>
      </w:r>
      <w:r w:rsidR="0080663D" w:rsidRPr="000D0A0E">
        <w:rPr>
          <w:rFonts w:ascii="Times New Roman" w:hAnsi="Times New Roman" w:cs="Times New Roman"/>
          <w:sz w:val="28"/>
          <w:szCs w:val="28"/>
        </w:rPr>
        <w:t xml:space="preserve">3» </w:t>
      </w:r>
      <w:r w:rsidRPr="000D0A0E">
        <w:rPr>
          <w:rFonts w:ascii="Times New Roman" w:hAnsi="Times New Roman" w:cs="Times New Roman"/>
          <w:sz w:val="28"/>
          <w:szCs w:val="28"/>
        </w:rPr>
        <w:t xml:space="preserve"> (далее - Учреждение) при реализации которых, наиболее высока вероятность совершения работниками коррупционных правонарушений, как в целях п</w:t>
      </w:r>
      <w:r w:rsidRPr="000D0A0E">
        <w:rPr>
          <w:rFonts w:ascii="Times New Roman" w:hAnsi="Times New Roman" w:cs="Times New Roman"/>
          <w:sz w:val="28"/>
          <w:szCs w:val="28"/>
        </w:rPr>
        <w:t>о</w:t>
      </w:r>
      <w:r w:rsidRPr="000D0A0E">
        <w:rPr>
          <w:rFonts w:ascii="Times New Roman" w:hAnsi="Times New Roman" w:cs="Times New Roman"/>
          <w:sz w:val="28"/>
          <w:szCs w:val="28"/>
        </w:rPr>
        <w:t xml:space="preserve">лучения личной выгоды, так и в целях получения выгоды Учреждению. </w:t>
      </w:r>
    </w:p>
    <w:p w:rsidR="000D0A0E" w:rsidRDefault="000D0A0E" w:rsidP="000D0A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63D" w:rsidRPr="000D0A0E" w:rsidRDefault="00844006" w:rsidP="000D0A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0A0E">
        <w:rPr>
          <w:rFonts w:ascii="Times New Roman" w:hAnsi="Times New Roman" w:cs="Times New Roman"/>
          <w:b/>
          <w:sz w:val="28"/>
          <w:szCs w:val="28"/>
        </w:rPr>
        <w:t>2. Порядок оценки коррупционных рисков</w:t>
      </w:r>
    </w:p>
    <w:p w:rsidR="000D0A0E" w:rsidRDefault="000D0A0E" w:rsidP="000D0A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663D" w:rsidRPr="000D0A0E" w:rsidRDefault="00844006" w:rsidP="000D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0E">
        <w:rPr>
          <w:rFonts w:ascii="Times New Roman" w:hAnsi="Times New Roman" w:cs="Times New Roman"/>
          <w:sz w:val="28"/>
          <w:szCs w:val="28"/>
        </w:rPr>
        <w:t>2.1. Оценка коррупционных рисков является важнейшим элементом антикоррупционной политики. Она позволяет обеспечить соответствие ре</w:t>
      </w:r>
      <w:r w:rsidRPr="000D0A0E">
        <w:rPr>
          <w:rFonts w:ascii="Times New Roman" w:hAnsi="Times New Roman" w:cs="Times New Roman"/>
          <w:sz w:val="28"/>
          <w:szCs w:val="28"/>
        </w:rPr>
        <w:t>а</w:t>
      </w:r>
      <w:r w:rsidRPr="000D0A0E">
        <w:rPr>
          <w:rFonts w:ascii="Times New Roman" w:hAnsi="Times New Roman" w:cs="Times New Roman"/>
          <w:sz w:val="28"/>
          <w:szCs w:val="28"/>
        </w:rPr>
        <w:t>лизуемых антикоррупционных мероприятий специфике деятельности Учр</w:t>
      </w:r>
      <w:r w:rsidRPr="000D0A0E">
        <w:rPr>
          <w:rFonts w:ascii="Times New Roman" w:hAnsi="Times New Roman" w:cs="Times New Roman"/>
          <w:sz w:val="28"/>
          <w:szCs w:val="28"/>
        </w:rPr>
        <w:t>е</w:t>
      </w:r>
      <w:r w:rsidRPr="000D0A0E">
        <w:rPr>
          <w:rFonts w:ascii="Times New Roman" w:hAnsi="Times New Roman" w:cs="Times New Roman"/>
          <w:sz w:val="28"/>
          <w:szCs w:val="28"/>
        </w:rPr>
        <w:t xml:space="preserve">ждения и рационально использовать ресурсы, направляемые на проведение работы по профилактике коррупции. </w:t>
      </w:r>
    </w:p>
    <w:p w:rsidR="0080663D" w:rsidRPr="000D0A0E" w:rsidRDefault="00844006" w:rsidP="000D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0E">
        <w:rPr>
          <w:rFonts w:ascii="Times New Roman" w:hAnsi="Times New Roman" w:cs="Times New Roman"/>
          <w:sz w:val="28"/>
          <w:szCs w:val="28"/>
        </w:rPr>
        <w:t>2.2. Оценка коррупционных рисков проводится на регулярной основе, ежегодно. На основании оценки коррупционных рисков составляется пер</w:t>
      </w:r>
      <w:r w:rsidRPr="000D0A0E">
        <w:rPr>
          <w:rFonts w:ascii="Times New Roman" w:hAnsi="Times New Roman" w:cs="Times New Roman"/>
          <w:sz w:val="28"/>
          <w:szCs w:val="28"/>
        </w:rPr>
        <w:t>е</w:t>
      </w:r>
      <w:r w:rsidRPr="000D0A0E">
        <w:rPr>
          <w:rFonts w:ascii="Times New Roman" w:hAnsi="Times New Roman" w:cs="Times New Roman"/>
          <w:sz w:val="28"/>
          <w:szCs w:val="28"/>
        </w:rPr>
        <w:t>чень коррупционно</w:t>
      </w:r>
      <w:r w:rsidR="00DD2E6B">
        <w:rPr>
          <w:rFonts w:ascii="Times New Roman" w:hAnsi="Times New Roman" w:cs="Times New Roman"/>
          <w:sz w:val="28"/>
          <w:szCs w:val="28"/>
        </w:rPr>
        <w:t xml:space="preserve"> </w:t>
      </w:r>
      <w:r w:rsidRPr="000D0A0E">
        <w:rPr>
          <w:rFonts w:ascii="Times New Roman" w:hAnsi="Times New Roman" w:cs="Times New Roman"/>
          <w:sz w:val="28"/>
          <w:szCs w:val="28"/>
        </w:rPr>
        <w:t xml:space="preserve">опасных функций и разрабатывается комплекс мер по устранению или минимизации коррупционных рисков. </w:t>
      </w:r>
    </w:p>
    <w:p w:rsidR="00CB0ACF" w:rsidRPr="000D0A0E" w:rsidRDefault="00844006" w:rsidP="000D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0E">
        <w:rPr>
          <w:rFonts w:ascii="Times New Roman" w:hAnsi="Times New Roman" w:cs="Times New Roman"/>
          <w:sz w:val="28"/>
          <w:szCs w:val="28"/>
        </w:rPr>
        <w:t>2.3. Деятельность учреждения представляется в виде отдельных пр</w:t>
      </w:r>
      <w:r w:rsidRPr="000D0A0E">
        <w:rPr>
          <w:rFonts w:ascii="Times New Roman" w:hAnsi="Times New Roman" w:cs="Times New Roman"/>
          <w:sz w:val="28"/>
          <w:szCs w:val="28"/>
        </w:rPr>
        <w:t>о</w:t>
      </w:r>
      <w:r w:rsidRPr="000D0A0E">
        <w:rPr>
          <w:rFonts w:ascii="Times New Roman" w:hAnsi="Times New Roman" w:cs="Times New Roman"/>
          <w:sz w:val="28"/>
          <w:szCs w:val="28"/>
        </w:rPr>
        <w:t xml:space="preserve">цессов, в каждом из которых выделяются составные элементы: </w:t>
      </w:r>
    </w:p>
    <w:p w:rsidR="00CB0ACF" w:rsidRPr="000D0A0E" w:rsidRDefault="00844006" w:rsidP="000D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0E">
        <w:rPr>
          <w:rFonts w:ascii="Times New Roman" w:hAnsi="Times New Roman" w:cs="Times New Roman"/>
          <w:sz w:val="28"/>
          <w:szCs w:val="28"/>
        </w:rPr>
        <w:t>2.3.1. Выделяются «критические точки» для каждого процесса и опр</w:t>
      </w:r>
      <w:r w:rsidRPr="000D0A0E">
        <w:rPr>
          <w:rFonts w:ascii="Times New Roman" w:hAnsi="Times New Roman" w:cs="Times New Roman"/>
          <w:sz w:val="28"/>
          <w:szCs w:val="28"/>
        </w:rPr>
        <w:t>е</w:t>
      </w:r>
      <w:r w:rsidRPr="000D0A0E">
        <w:rPr>
          <w:rFonts w:ascii="Times New Roman" w:hAnsi="Times New Roman" w:cs="Times New Roman"/>
          <w:sz w:val="28"/>
          <w:szCs w:val="28"/>
        </w:rPr>
        <w:t>деляются те элементы, при реализации которых наиболее вероятно возни</w:t>
      </w:r>
      <w:r w:rsidRPr="000D0A0E">
        <w:rPr>
          <w:rFonts w:ascii="Times New Roman" w:hAnsi="Times New Roman" w:cs="Times New Roman"/>
          <w:sz w:val="28"/>
          <w:szCs w:val="28"/>
        </w:rPr>
        <w:t>к</w:t>
      </w:r>
      <w:r w:rsidRPr="000D0A0E">
        <w:rPr>
          <w:rFonts w:ascii="Times New Roman" w:hAnsi="Times New Roman" w:cs="Times New Roman"/>
          <w:sz w:val="28"/>
          <w:szCs w:val="28"/>
        </w:rPr>
        <w:t xml:space="preserve">новение коррупционных правонарушений; </w:t>
      </w:r>
    </w:p>
    <w:p w:rsidR="00CB0ACF" w:rsidRPr="000D0A0E" w:rsidRDefault="00844006" w:rsidP="000D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0E">
        <w:rPr>
          <w:rFonts w:ascii="Times New Roman" w:hAnsi="Times New Roman" w:cs="Times New Roman"/>
          <w:sz w:val="28"/>
          <w:szCs w:val="28"/>
        </w:rPr>
        <w:t>2.3.2. Для каждого подпроцесса, реализация которого связана с ко</w:t>
      </w:r>
      <w:r w:rsidRPr="000D0A0E">
        <w:rPr>
          <w:rFonts w:ascii="Times New Roman" w:hAnsi="Times New Roman" w:cs="Times New Roman"/>
          <w:sz w:val="28"/>
          <w:szCs w:val="28"/>
        </w:rPr>
        <w:t>р</w:t>
      </w:r>
      <w:r w:rsidRPr="000D0A0E">
        <w:rPr>
          <w:rFonts w:ascii="Times New Roman" w:hAnsi="Times New Roman" w:cs="Times New Roman"/>
          <w:sz w:val="28"/>
          <w:szCs w:val="28"/>
        </w:rPr>
        <w:t>рупционным риском, составляется описание возможных коррупционных правонарушений, включающее:</w:t>
      </w:r>
    </w:p>
    <w:p w:rsidR="00CB0ACF" w:rsidRPr="000D0A0E" w:rsidRDefault="00844006" w:rsidP="000D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0E">
        <w:rPr>
          <w:rFonts w:ascii="Times New Roman" w:hAnsi="Times New Roman" w:cs="Times New Roman"/>
          <w:sz w:val="28"/>
          <w:szCs w:val="28"/>
        </w:rPr>
        <w:t xml:space="preserve"> - характеристику выгоды или преимущества, которое может быть п</w:t>
      </w:r>
      <w:r w:rsidRPr="000D0A0E">
        <w:rPr>
          <w:rFonts w:ascii="Times New Roman" w:hAnsi="Times New Roman" w:cs="Times New Roman"/>
          <w:sz w:val="28"/>
          <w:szCs w:val="28"/>
        </w:rPr>
        <w:t>о</w:t>
      </w:r>
      <w:r w:rsidRPr="000D0A0E">
        <w:rPr>
          <w:rFonts w:ascii="Times New Roman" w:hAnsi="Times New Roman" w:cs="Times New Roman"/>
          <w:sz w:val="28"/>
          <w:szCs w:val="28"/>
        </w:rPr>
        <w:t>лучено учреждением или его отдельными работниками при совершении «коррупционного правонарушения»;</w:t>
      </w:r>
    </w:p>
    <w:p w:rsidR="00CB0ACF" w:rsidRPr="000D0A0E" w:rsidRDefault="00844006" w:rsidP="000D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0E">
        <w:rPr>
          <w:rFonts w:ascii="Times New Roman" w:hAnsi="Times New Roman" w:cs="Times New Roman"/>
          <w:sz w:val="28"/>
          <w:szCs w:val="28"/>
        </w:rPr>
        <w:t xml:space="preserve"> - должности в учреждении, которые являются «ключевыми» для с</w:t>
      </w:r>
      <w:r w:rsidRPr="000D0A0E">
        <w:rPr>
          <w:rFonts w:ascii="Times New Roman" w:hAnsi="Times New Roman" w:cs="Times New Roman"/>
          <w:sz w:val="28"/>
          <w:szCs w:val="28"/>
        </w:rPr>
        <w:t>о</w:t>
      </w:r>
      <w:r w:rsidRPr="000D0A0E">
        <w:rPr>
          <w:rFonts w:ascii="Times New Roman" w:hAnsi="Times New Roman" w:cs="Times New Roman"/>
          <w:sz w:val="28"/>
          <w:szCs w:val="28"/>
        </w:rPr>
        <w:t>вершения коррупционного правонарушения;</w:t>
      </w:r>
    </w:p>
    <w:p w:rsidR="00CB0ACF" w:rsidRPr="000D0A0E" w:rsidRDefault="00844006" w:rsidP="000D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0E">
        <w:rPr>
          <w:rFonts w:ascii="Times New Roman" w:hAnsi="Times New Roman" w:cs="Times New Roman"/>
          <w:sz w:val="28"/>
          <w:szCs w:val="28"/>
        </w:rPr>
        <w:t xml:space="preserve"> - участие каких должностных лиц учреждения необходимо, чтобы с</w:t>
      </w:r>
      <w:r w:rsidRPr="000D0A0E">
        <w:rPr>
          <w:rFonts w:ascii="Times New Roman" w:hAnsi="Times New Roman" w:cs="Times New Roman"/>
          <w:sz w:val="28"/>
          <w:szCs w:val="28"/>
        </w:rPr>
        <w:t>о</w:t>
      </w:r>
      <w:r w:rsidRPr="000D0A0E">
        <w:rPr>
          <w:rFonts w:ascii="Times New Roman" w:hAnsi="Times New Roman" w:cs="Times New Roman"/>
          <w:sz w:val="28"/>
          <w:szCs w:val="28"/>
        </w:rPr>
        <w:t>вершение коррупционного правонарушения стало возможным;</w:t>
      </w:r>
    </w:p>
    <w:p w:rsidR="00CB0ACF" w:rsidRPr="000D0A0E" w:rsidRDefault="00844006" w:rsidP="000D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0E">
        <w:rPr>
          <w:rFonts w:ascii="Times New Roman" w:hAnsi="Times New Roman" w:cs="Times New Roman"/>
          <w:sz w:val="28"/>
          <w:szCs w:val="28"/>
        </w:rPr>
        <w:t xml:space="preserve"> - вероятные формы осуществления коррупционных платежей. </w:t>
      </w:r>
    </w:p>
    <w:p w:rsidR="00CB0ACF" w:rsidRPr="000D0A0E" w:rsidRDefault="00844006" w:rsidP="000D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0E">
        <w:rPr>
          <w:rFonts w:ascii="Times New Roman" w:hAnsi="Times New Roman" w:cs="Times New Roman"/>
          <w:sz w:val="28"/>
          <w:szCs w:val="28"/>
        </w:rPr>
        <w:t>2.4. На основании проведенного анализа подготавливается «карта ко</w:t>
      </w:r>
      <w:r w:rsidRPr="000D0A0E">
        <w:rPr>
          <w:rFonts w:ascii="Times New Roman" w:hAnsi="Times New Roman" w:cs="Times New Roman"/>
          <w:sz w:val="28"/>
          <w:szCs w:val="28"/>
        </w:rPr>
        <w:t>р</w:t>
      </w:r>
      <w:r w:rsidRPr="000D0A0E">
        <w:rPr>
          <w:rFonts w:ascii="Times New Roman" w:hAnsi="Times New Roman" w:cs="Times New Roman"/>
          <w:sz w:val="28"/>
          <w:szCs w:val="28"/>
        </w:rPr>
        <w:t>рупционных рисков учреждения» - сводное описание критических точек и возможных коррупционных правонарушений.</w:t>
      </w:r>
    </w:p>
    <w:p w:rsidR="00CB0ACF" w:rsidRPr="000D0A0E" w:rsidRDefault="00844006" w:rsidP="000D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0E">
        <w:rPr>
          <w:rFonts w:ascii="Times New Roman" w:hAnsi="Times New Roman" w:cs="Times New Roman"/>
          <w:sz w:val="28"/>
          <w:szCs w:val="28"/>
        </w:rPr>
        <w:t xml:space="preserve">2.5. Разрабатывается комплекс мер по устранению или минимизации коррупционных рисков. </w:t>
      </w:r>
    </w:p>
    <w:p w:rsidR="00CB0ACF" w:rsidRPr="000D0A0E" w:rsidRDefault="00A66436" w:rsidP="000D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44006" w:rsidRPr="000D0A0E">
        <w:rPr>
          <w:rFonts w:ascii="Times New Roman" w:hAnsi="Times New Roman" w:cs="Times New Roman"/>
          <w:sz w:val="28"/>
          <w:szCs w:val="28"/>
        </w:rPr>
        <w:t>. Карта коррупционных рисков</w:t>
      </w:r>
      <w:r w:rsidR="00CB0ACF" w:rsidRPr="000D0A0E">
        <w:rPr>
          <w:rFonts w:ascii="Times New Roman" w:hAnsi="Times New Roman" w:cs="Times New Roman"/>
          <w:sz w:val="28"/>
          <w:szCs w:val="28"/>
        </w:rPr>
        <w:t>.</w:t>
      </w:r>
    </w:p>
    <w:p w:rsidR="00CB0ACF" w:rsidRPr="000D0A0E" w:rsidRDefault="00A66436" w:rsidP="000D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44006" w:rsidRPr="000D0A0E">
        <w:rPr>
          <w:rFonts w:ascii="Times New Roman" w:hAnsi="Times New Roman" w:cs="Times New Roman"/>
          <w:sz w:val="28"/>
          <w:szCs w:val="28"/>
        </w:rPr>
        <w:t>.1. В Карте коррупционных рисков (далее - Карта) представлены з</w:t>
      </w:r>
      <w:r w:rsidR="00844006" w:rsidRPr="000D0A0E">
        <w:rPr>
          <w:rFonts w:ascii="Times New Roman" w:hAnsi="Times New Roman" w:cs="Times New Roman"/>
          <w:sz w:val="28"/>
          <w:szCs w:val="28"/>
        </w:rPr>
        <w:t>о</w:t>
      </w:r>
      <w:r w:rsidR="00844006" w:rsidRPr="000D0A0E">
        <w:rPr>
          <w:rFonts w:ascii="Times New Roman" w:hAnsi="Times New Roman" w:cs="Times New Roman"/>
          <w:sz w:val="28"/>
          <w:szCs w:val="28"/>
        </w:rPr>
        <w:t>ны повышенного коррупционного риска (коррупционно-опасные полном</w:t>
      </w:r>
      <w:r w:rsidR="00844006" w:rsidRPr="000D0A0E">
        <w:rPr>
          <w:rFonts w:ascii="Times New Roman" w:hAnsi="Times New Roman" w:cs="Times New Roman"/>
          <w:sz w:val="28"/>
          <w:szCs w:val="28"/>
        </w:rPr>
        <w:t>о</w:t>
      </w:r>
      <w:r w:rsidR="00844006" w:rsidRPr="000D0A0E">
        <w:rPr>
          <w:rFonts w:ascii="Times New Roman" w:hAnsi="Times New Roman" w:cs="Times New Roman"/>
          <w:sz w:val="28"/>
          <w:szCs w:val="28"/>
        </w:rPr>
        <w:lastRenderedPageBreak/>
        <w:t>чия), считающиеся наиболее предрасполагающими к возникновению во</w:t>
      </w:r>
      <w:r w:rsidR="00844006" w:rsidRPr="000D0A0E">
        <w:rPr>
          <w:rFonts w:ascii="Times New Roman" w:hAnsi="Times New Roman" w:cs="Times New Roman"/>
          <w:sz w:val="28"/>
          <w:szCs w:val="28"/>
        </w:rPr>
        <w:t>з</w:t>
      </w:r>
      <w:r w:rsidR="00844006" w:rsidRPr="000D0A0E">
        <w:rPr>
          <w:rFonts w:ascii="Times New Roman" w:hAnsi="Times New Roman" w:cs="Times New Roman"/>
          <w:sz w:val="28"/>
          <w:szCs w:val="28"/>
        </w:rPr>
        <w:t xml:space="preserve">можных коррупционных правонарушений. </w:t>
      </w:r>
    </w:p>
    <w:p w:rsidR="00CB0ACF" w:rsidRPr="000D0A0E" w:rsidRDefault="00A66436" w:rsidP="000D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44006" w:rsidRPr="000D0A0E">
        <w:rPr>
          <w:rFonts w:ascii="Times New Roman" w:hAnsi="Times New Roman" w:cs="Times New Roman"/>
          <w:sz w:val="28"/>
          <w:szCs w:val="28"/>
        </w:rPr>
        <w:t>.2. В Карте указан перечень должностей, связанных с определенной зоной повышенного кор</w:t>
      </w:r>
      <w:r w:rsidR="00614DC4">
        <w:rPr>
          <w:rFonts w:ascii="Times New Roman" w:hAnsi="Times New Roman" w:cs="Times New Roman"/>
          <w:sz w:val="28"/>
          <w:szCs w:val="28"/>
        </w:rPr>
        <w:t xml:space="preserve">рупционного риска (коррупционно </w:t>
      </w:r>
      <w:r w:rsidR="00844006" w:rsidRPr="000D0A0E">
        <w:rPr>
          <w:rFonts w:ascii="Times New Roman" w:hAnsi="Times New Roman" w:cs="Times New Roman"/>
          <w:sz w:val="28"/>
          <w:szCs w:val="28"/>
        </w:rPr>
        <w:t>опасными полн</w:t>
      </w:r>
      <w:r w:rsidR="00844006" w:rsidRPr="000D0A0E">
        <w:rPr>
          <w:rFonts w:ascii="Times New Roman" w:hAnsi="Times New Roman" w:cs="Times New Roman"/>
          <w:sz w:val="28"/>
          <w:szCs w:val="28"/>
        </w:rPr>
        <w:t>о</w:t>
      </w:r>
      <w:r w:rsidR="00844006" w:rsidRPr="000D0A0E">
        <w:rPr>
          <w:rFonts w:ascii="Times New Roman" w:hAnsi="Times New Roman" w:cs="Times New Roman"/>
          <w:sz w:val="28"/>
          <w:szCs w:val="28"/>
        </w:rPr>
        <w:t>мочиями).</w:t>
      </w:r>
    </w:p>
    <w:p w:rsidR="00CB0ACF" w:rsidRPr="000D0A0E" w:rsidRDefault="00A66436" w:rsidP="000D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44006" w:rsidRPr="000D0A0E">
        <w:rPr>
          <w:rFonts w:ascii="Times New Roman" w:hAnsi="Times New Roman" w:cs="Times New Roman"/>
          <w:sz w:val="28"/>
          <w:szCs w:val="28"/>
        </w:rPr>
        <w:t>.3. В Карте представлены типовые ситуации, характеризующие в</w:t>
      </w:r>
      <w:r w:rsidR="00844006" w:rsidRPr="000D0A0E">
        <w:rPr>
          <w:rFonts w:ascii="Times New Roman" w:hAnsi="Times New Roman" w:cs="Times New Roman"/>
          <w:sz w:val="28"/>
          <w:szCs w:val="28"/>
        </w:rPr>
        <w:t>ы</w:t>
      </w:r>
      <w:r w:rsidR="00844006" w:rsidRPr="000D0A0E">
        <w:rPr>
          <w:rFonts w:ascii="Times New Roman" w:hAnsi="Times New Roman" w:cs="Times New Roman"/>
          <w:sz w:val="28"/>
          <w:szCs w:val="28"/>
        </w:rPr>
        <w:t>годы или преимущества, которые могут быть получены отдельными рабо</w:t>
      </w:r>
      <w:r w:rsidR="00844006" w:rsidRPr="000D0A0E">
        <w:rPr>
          <w:rFonts w:ascii="Times New Roman" w:hAnsi="Times New Roman" w:cs="Times New Roman"/>
          <w:sz w:val="28"/>
          <w:szCs w:val="28"/>
        </w:rPr>
        <w:t>т</w:t>
      </w:r>
      <w:r w:rsidR="00844006" w:rsidRPr="000D0A0E">
        <w:rPr>
          <w:rFonts w:ascii="Times New Roman" w:hAnsi="Times New Roman" w:cs="Times New Roman"/>
          <w:sz w:val="28"/>
          <w:szCs w:val="28"/>
        </w:rPr>
        <w:t>никами при совершении «коррупционного правонарушения»</w:t>
      </w:r>
      <w:r w:rsidR="00CB0ACF" w:rsidRPr="000D0A0E">
        <w:rPr>
          <w:rFonts w:ascii="Times New Roman" w:hAnsi="Times New Roman" w:cs="Times New Roman"/>
          <w:sz w:val="28"/>
          <w:szCs w:val="28"/>
        </w:rPr>
        <w:t>.</w:t>
      </w:r>
    </w:p>
    <w:p w:rsidR="00CB0ACF" w:rsidRPr="000D0A0E" w:rsidRDefault="00A66436" w:rsidP="000D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44006" w:rsidRPr="000D0A0E">
        <w:rPr>
          <w:rFonts w:ascii="Times New Roman" w:hAnsi="Times New Roman" w:cs="Times New Roman"/>
          <w:sz w:val="28"/>
          <w:szCs w:val="28"/>
        </w:rPr>
        <w:t>.4. По каждой зоне повышенного коррупционного риска (коррупц</w:t>
      </w:r>
      <w:r w:rsidR="00844006" w:rsidRPr="000D0A0E">
        <w:rPr>
          <w:rFonts w:ascii="Times New Roman" w:hAnsi="Times New Roman" w:cs="Times New Roman"/>
          <w:sz w:val="28"/>
          <w:szCs w:val="28"/>
        </w:rPr>
        <w:t>и</w:t>
      </w:r>
      <w:r w:rsidR="00614DC4">
        <w:rPr>
          <w:rFonts w:ascii="Times New Roman" w:hAnsi="Times New Roman" w:cs="Times New Roman"/>
          <w:sz w:val="28"/>
          <w:szCs w:val="28"/>
        </w:rPr>
        <w:t xml:space="preserve">онно </w:t>
      </w:r>
      <w:r w:rsidR="00844006" w:rsidRPr="000D0A0E">
        <w:rPr>
          <w:rFonts w:ascii="Times New Roman" w:hAnsi="Times New Roman" w:cs="Times New Roman"/>
          <w:sz w:val="28"/>
          <w:szCs w:val="28"/>
        </w:rPr>
        <w:t>опасных полномочий) предложены меры по устранению или минимиз</w:t>
      </w:r>
      <w:r w:rsidR="00844006" w:rsidRPr="000D0A0E">
        <w:rPr>
          <w:rFonts w:ascii="Times New Roman" w:hAnsi="Times New Roman" w:cs="Times New Roman"/>
          <w:sz w:val="28"/>
          <w:szCs w:val="28"/>
        </w:rPr>
        <w:t>а</w:t>
      </w:r>
      <w:r w:rsidR="00614DC4">
        <w:rPr>
          <w:rFonts w:ascii="Times New Roman" w:hAnsi="Times New Roman" w:cs="Times New Roman"/>
          <w:sz w:val="28"/>
          <w:szCs w:val="28"/>
        </w:rPr>
        <w:t xml:space="preserve">ции коррупционно </w:t>
      </w:r>
      <w:r w:rsidR="00844006" w:rsidRPr="000D0A0E">
        <w:rPr>
          <w:rFonts w:ascii="Times New Roman" w:hAnsi="Times New Roman" w:cs="Times New Roman"/>
          <w:sz w:val="28"/>
          <w:szCs w:val="28"/>
        </w:rPr>
        <w:t xml:space="preserve">опасных функций. </w:t>
      </w:r>
    </w:p>
    <w:p w:rsidR="000D0A0E" w:rsidRDefault="000D0A0E" w:rsidP="000D0A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006" w:rsidRPr="000D0A0E" w:rsidRDefault="00CB0ACF" w:rsidP="000D0A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A0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44006" w:rsidRPr="000D0A0E">
        <w:rPr>
          <w:rFonts w:ascii="Times New Roman" w:hAnsi="Times New Roman" w:cs="Times New Roman"/>
          <w:b/>
          <w:sz w:val="28"/>
          <w:szCs w:val="28"/>
        </w:rPr>
        <w:t>Карта коррупционных риск</w:t>
      </w:r>
      <w:r w:rsidRPr="000D0A0E">
        <w:rPr>
          <w:rFonts w:ascii="Times New Roman" w:hAnsi="Times New Roman" w:cs="Times New Roman"/>
          <w:b/>
          <w:sz w:val="28"/>
          <w:szCs w:val="28"/>
        </w:rPr>
        <w:t>ов</w:t>
      </w:r>
    </w:p>
    <w:p w:rsidR="000D0A0E" w:rsidRDefault="000D0A0E" w:rsidP="000D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ACF" w:rsidRPr="000D0A0E" w:rsidRDefault="00CB0ACF" w:rsidP="000D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0E">
        <w:rPr>
          <w:rFonts w:ascii="Times New Roman" w:hAnsi="Times New Roman" w:cs="Times New Roman"/>
          <w:sz w:val="28"/>
          <w:szCs w:val="28"/>
        </w:rPr>
        <w:t>3.1. В Карте коррупционных рисков (далее - Карта) представлены зоны повышенного кор</w:t>
      </w:r>
      <w:r w:rsidR="00614DC4">
        <w:rPr>
          <w:rFonts w:ascii="Times New Roman" w:hAnsi="Times New Roman" w:cs="Times New Roman"/>
          <w:sz w:val="28"/>
          <w:szCs w:val="28"/>
        </w:rPr>
        <w:t xml:space="preserve">рупционного риска (коррупционно </w:t>
      </w:r>
      <w:r w:rsidRPr="000D0A0E">
        <w:rPr>
          <w:rFonts w:ascii="Times New Roman" w:hAnsi="Times New Roman" w:cs="Times New Roman"/>
          <w:sz w:val="28"/>
          <w:szCs w:val="28"/>
        </w:rPr>
        <w:t xml:space="preserve">опасные полномочия), считающиеся наиболее предрасполагающими к возникновению возможных коррупционных правонарушений. </w:t>
      </w:r>
    </w:p>
    <w:p w:rsidR="00CB0ACF" w:rsidRPr="000D0A0E" w:rsidRDefault="00CB0ACF" w:rsidP="000D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0E">
        <w:rPr>
          <w:rFonts w:ascii="Times New Roman" w:hAnsi="Times New Roman" w:cs="Times New Roman"/>
          <w:sz w:val="28"/>
          <w:szCs w:val="28"/>
        </w:rPr>
        <w:t>3.2. В Карте указан перечень должностей, связанных с определенной зоной повышенного кор</w:t>
      </w:r>
      <w:r w:rsidR="00614DC4">
        <w:rPr>
          <w:rFonts w:ascii="Times New Roman" w:hAnsi="Times New Roman" w:cs="Times New Roman"/>
          <w:sz w:val="28"/>
          <w:szCs w:val="28"/>
        </w:rPr>
        <w:t xml:space="preserve">рупционного риска (коррупционно </w:t>
      </w:r>
      <w:r w:rsidRPr="000D0A0E">
        <w:rPr>
          <w:rFonts w:ascii="Times New Roman" w:hAnsi="Times New Roman" w:cs="Times New Roman"/>
          <w:sz w:val="28"/>
          <w:szCs w:val="28"/>
        </w:rPr>
        <w:t>опасными полн</w:t>
      </w:r>
      <w:r w:rsidRPr="000D0A0E">
        <w:rPr>
          <w:rFonts w:ascii="Times New Roman" w:hAnsi="Times New Roman" w:cs="Times New Roman"/>
          <w:sz w:val="28"/>
          <w:szCs w:val="28"/>
        </w:rPr>
        <w:t>о</w:t>
      </w:r>
      <w:r w:rsidRPr="000D0A0E">
        <w:rPr>
          <w:rFonts w:ascii="Times New Roman" w:hAnsi="Times New Roman" w:cs="Times New Roman"/>
          <w:sz w:val="28"/>
          <w:szCs w:val="28"/>
        </w:rPr>
        <w:t xml:space="preserve">мочиями). </w:t>
      </w:r>
    </w:p>
    <w:p w:rsidR="00CB0ACF" w:rsidRPr="000D0A0E" w:rsidRDefault="00CB0ACF" w:rsidP="000D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0E">
        <w:rPr>
          <w:rFonts w:ascii="Times New Roman" w:hAnsi="Times New Roman" w:cs="Times New Roman"/>
          <w:sz w:val="28"/>
          <w:szCs w:val="28"/>
        </w:rPr>
        <w:t>3.3. В Карте представлены типовые ситуации, характеризующие выг</w:t>
      </w:r>
      <w:r w:rsidRPr="000D0A0E">
        <w:rPr>
          <w:rFonts w:ascii="Times New Roman" w:hAnsi="Times New Roman" w:cs="Times New Roman"/>
          <w:sz w:val="28"/>
          <w:szCs w:val="28"/>
        </w:rPr>
        <w:t>о</w:t>
      </w:r>
      <w:r w:rsidRPr="000D0A0E">
        <w:rPr>
          <w:rFonts w:ascii="Times New Roman" w:hAnsi="Times New Roman" w:cs="Times New Roman"/>
          <w:sz w:val="28"/>
          <w:szCs w:val="28"/>
        </w:rPr>
        <w:t>ды или преимущества, которые могут быть получены отдельными работн</w:t>
      </w:r>
      <w:r w:rsidRPr="000D0A0E">
        <w:rPr>
          <w:rFonts w:ascii="Times New Roman" w:hAnsi="Times New Roman" w:cs="Times New Roman"/>
          <w:sz w:val="28"/>
          <w:szCs w:val="28"/>
        </w:rPr>
        <w:t>и</w:t>
      </w:r>
      <w:r w:rsidRPr="000D0A0E">
        <w:rPr>
          <w:rFonts w:ascii="Times New Roman" w:hAnsi="Times New Roman" w:cs="Times New Roman"/>
          <w:sz w:val="28"/>
          <w:szCs w:val="28"/>
        </w:rPr>
        <w:t>ками при совершении «коррупционного правонарушения».</w:t>
      </w:r>
    </w:p>
    <w:p w:rsidR="00CB0ACF" w:rsidRPr="000D0A0E" w:rsidRDefault="00CB0ACF" w:rsidP="000D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0E">
        <w:rPr>
          <w:rFonts w:ascii="Times New Roman" w:hAnsi="Times New Roman" w:cs="Times New Roman"/>
          <w:sz w:val="28"/>
          <w:szCs w:val="28"/>
        </w:rPr>
        <w:t xml:space="preserve"> 3.4. По каждой зоне повышенного коррупционного риска (коррупц</w:t>
      </w:r>
      <w:r w:rsidRPr="000D0A0E">
        <w:rPr>
          <w:rFonts w:ascii="Times New Roman" w:hAnsi="Times New Roman" w:cs="Times New Roman"/>
          <w:sz w:val="28"/>
          <w:szCs w:val="28"/>
        </w:rPr>
        <w:t>и</w:t>
      </w:r>
      <w:r w:rsidR="00614DC4">
        <w:rPr>
          <w:rFonts w:ascii="Times New Roman" w:hAnsi="Times New Roman" w:cs="Times New Roman"/>
          <w:sz w:val="28"/>
          <w:szCs w:val="28"/>
        </w:rPr>
        <w:t xml:space="preserve">онно </w:t>
      </w:r>
      <w:r w:rsidRPr="000D0A0E">
        <w:rPr>
          <w:rFonts w:ascii="Times New Roman" w:hAnsi="Times New Roman" w:cs="Times New Roman"/>
          <w:sz w:val="28"/>
          <w:szCs w:val="28"/>
        </w:rPr>
        <w:t>опасных полномочий) предложены меры по устранению или минимиз</w:t>
      </w:r>
      <w:r w:rsidRPr="000D0A0E">
        <w:rPr>
          <w:rFonts w:ascii="Times New Roman" w:hAnsi="Times New Roman" w:cs="Times New Roman"/>
          <w:sz w:val="28"/>
          <w:szCs w:val="28"/>
        </w:rPr>
        <w:t>а</w:t>
      </w:r>
      <w:r w:rsidR="00614DC4">
        <w:rPr>
          <w:rFonts w:ascii="Times New Roman" w:hAnsi="Times New Roman" w:cs="Times New Roman"/>
          <w:sz w:val="28"/>
          <w:szCs w:val="28"/>
        </w:rPr>
        <w:t xml:space="preserve">ции коррупционно </w:t>
      </w:r>
      <w:r w:rsidRPr="000D0A0E">
        <w:rPr>
          <w:rFonts w:ascii="Times New Roman" w:hAnsi="Times New Roman" w:cs="Times New Roman"/>
          <w:sz w:val="28"/>
          <w:szCs w:val="28"/>
        </w:rPr>
        <w:t>опасных функций.</w:t>
      </w:r>
    </w:p>
    <w:p w:rsidR="000D0A0E" w:rsidRDefault="000D0A0E" w:rsidP="000D0A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006" w:rsidRDefault="00CB0ACF" w:rsidP="000D0A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A0E">
        <w:rPr>
          <w:rFonts w:ascii="Times New Roman" w:hAnsi="Times New Roman" w:cs="Times New Roman"/>
          <w:b/>
          <w:sz w:val="28"/>
          <w:szCs w:val="28"/>
        </w:rPr>
        <w:t>Карта коррупционных рисков Учреждения</w:t>
      </w:r>
    </w:p>
    <w:p w:rsidR="000D0A0E" w:rsidRPr="000D0A0E" w:rsidRDefault="000D0A0E" w:rsidP="000D0A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3"/>
        <w:gridCol w:w="1732"/>
        <w:gridCol w:w="1842"/>
        <w:gridCol w:w="2127"/>
        <w:gridCol w:w="1134"/>
        <w:gridCol w:w="2233"/>
      </w:tblGrid>
      <w:tr w:rsidR="0087612C" w:rsidRPr="000D0A0E" w:rsidTr="000D0A0E">
        <w:trPr>
          <w:tblHeader/>
        </w:trPr>
        <w:tc>
          <w:tcPr>
            <w:tcW w:w="503" w:type="dxa"/>
          </w:tcPr>
          <w:p w:rsidR="000D0A0E" w:rsidRPr="000D0A0E" w:rsidRDefault="000D0A0E" w:rsidP="00BB06D2">
            <w:pPr>
              <w:ind w:right="-564" w:firstLin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A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B0ACF" w:rsidRPr="000D0A0E" w:rsidRDefault="000D0A0E" w:rsidP="00BB06D2">
            <w:pPr>
              <w:ind w:right="-564" w:firstLin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A0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32" w:type="dxa"/>
          </w:tcPr>
          <w:p w:rsidR="00CB0ACF" w:rsidRPr="000D0A0E" w:rsidRDefault="00CB0ACF" w:rsidP="00BB06D2">
            <w:pPr>
              <w:ind w:lef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A0E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</w:t>
            </w:r>
            <w:r w:rsidRPr="000D0A0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D0A0E">
              <w:rPr>
                <w:rFonts w:ascii="Times New Roman" w:hAnsi="Times New Roman" w:cs="Times New Roman"/>
                <w:b/>
                <w:sz w:val="24"/>
                <w:szCs w:val="24"/>
              </w:rPr>
              <w:t>но опасная функция</w:t>
            </w:r>
          </w:p>
        </w:tc>
        <w:tc>
          <w:tcPr>
            <w:tcW w:w="1842" w:type="dxa"/>
          </w:tcPr>
          <w:p w:rsidR="00CB0ACF" w:rsidRPr="000D0A0E" w:rsidRDefault="00CB0ACF" w:rsidP="00BB06D2">
            <w:pPr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A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127" w:type="dxa"/>
          </w:tcPr>
          <w:p w:rsidR="00BB06D2" w:rsidRDefault="00CB0ACF" w:rsidP="00BB06D2">
            <w:pPr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Типовые </w:t>
            </w:r>
          </w:p>
          <w:p w:rsidR="00CB0ACF" w:rsidRPr="000D0A0E" w:rsidRDefault="00CB0ACF" w:rsidP="00BB06D2">
            <w:pPr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A0E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ситуации</w:t>
            </w:r>
          </w:p>
        </w:tc>
        <w:tc>
          <w:tcPr>
            <w:tcW w:w="1134" w:type="dxa"/>
          </w:tcPr>
          <w:p w:rsidR="00CB0ACF" w:rsidRPr="000D0A0E" w:rsidRDefault="00CB0ACF" w:rsidP="00BB06D2">
            <w:pPr>
              <w:ind w:right="-108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 риска </w:t>
            </w:r>
            <w:r w:rsidRPr="00BB06D2">
              <w:rPr>
                <w:rFonts w:ascii="Times New Roman" w:hAnsi="Times New Roman" w:cs="Times New Roman"/>
                <w:b/>
              </w:rPr>
              <w:t>(низкая, средняя, высокая</w:t>
            </w:r>
            <w:r w:rsidRPr="000D0A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CB0ACF" w:rsidRPr="000D0A0E" w:rsidRDefault="00CB0ACF" w:rsidP="00BB06D2">
            <w:pPr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A0E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миним</w:t>
            </w:r>
            <w:r w:rsidRPr="000D0A0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D0A0E">
              <w:rPr>
                <w:rFonts w:ascii="Times New Roman" w:hAnsi="Times New Roman" w:cs="Times New Roman"/>
                <w:b/>
                <w:sz w:val="24"/>
                <w:szCs w:val="24"/>
              </w:rPr>
              <w:t>зации (устран</w:t>
            </w:r>
            <w:r w:rsidRPr="000D0A0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D0A0E">
              <w:rPr>
                <w:rFonts w:ascii="Times New Roman" w:hAnsi="Times New Roman" w:cs="Times New Roman"/>
                <w:b/>
                <w:sz w:val="24"/>
                <w:szCs w:val="24"/>
              </w:rPr>
              <w:t>нию) коррупц</w:t>
            </w:r>
            <w:r w:rsidRPr="000D0A0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D0A0E">
              <w:rPr>
                <w:rFonts w:ascii="Times New Roman" w:hAnsi="Times New Roman" w:cs="Times New Roman"/>
                <w:b/>
                <w:sz w:val="24"/>
                <w:szCs w:val="24"/>
              </w:rPr>
              <w:t>онного риска</w:t>
            </w:r>
          </w:p>
        </w:tc>
      </w:tr>
      <w:tr w:rsidR="0087612C" w:rsidRPr="000D0A0E" w:rsidTr="0087612C">
        <w:tc>
          <w:tcPr>
            <w:tcW w:w="503" w:type="dxa"/>
          </w:tcPr>
          <w:p w:rsidR="00CB0ACF" w:rsidRPr="000D0A0E" w:rsidRDefault="005C3ED4" w:rsidP="000D0A0E">
            <w:pPr>
              <w:ind w:right="-564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:rsidR="00CB0ACF" w:rsidRPr="000D0A0E" w:rsidRDefault="00E334FE" w:rsidP="000D0A0E">
            <w:pPr>
              <w:ind w:lef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сти У</w:t>
            </w:r>
            <w:r w:rsidR="00CB0ACF" w:rsidRPr="000D0A0E">
              <w:rPr>
                <w:rFonts w:ascii="Times New Roman" w:hAnsi="Times New Roman" w:cs="Times New Roman"/>
                <w:sz w:val="28"/>
                <w:szCs w:val="28"/>
              </w:rPr>
              <w:t>чре</w:t>
            </w:r>
            <w:r w:rsidR="00CB0ACF" w:rsidRPr="000D0A0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CB0ACF" w:rsidRPr="000D0A0E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1842" w:type="dxa"/>
          </w:tcPr>
          <w:p w:rsidR="00CB0ACF" w:rsidRPr="000D0A0E" w:rsidRDefault="006E7B92" w:rsidP="000D0A0E">
            <w:pPr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заместители директора, заведующие отделами</w:t>
            </w:r>
          </w:p>
        </w:tc>
        <w:tc>
          <w:tcPr>
            <w:tcW w:w="2127" w:type="dxa"/>
          </w:tcPr>
          <w:p w:rsidR="00CB0ACF" w:rsidRPr="000D0A0E" w:rsidRDefault="006E7B92" w:rsidP="000D0A0E">
            <w:pPr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Использование своих служе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ных полном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чий при реш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нии личных вопросов, св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занных с удо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 xml:space="preserve">летворением материальных потребностей должностного 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 или его родственников либо иной ли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ной заинтер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сованности</w:t>
            </w:r>
          </w:p>
        </w:tc>
        <w:tc>
          <w:tcPr>
            <w:tcW w:w="1134" w:type="dxa"/>
          </w:tcPr>
          <w:p w:rsidR="00CB0ACF" w:rsidRPr="000D0A0E" w:rsidRDefault="006E7B92" w:rsidP="000D0A0E">
            <w:pPr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няя</w:t>
            </w:r>
          </w:p>
        </w:tc>
        <w:tc>
          <w:tcPr>
            <w:tcW w:w="2233" w:type="dxa"/>
          </w:tcPr>
          <w:p w:rsidR="005C3ED4" w:rsidRPr="000D0A0E" w:rsidRDefault="00E334FE" w:rsidP="000D0A0E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Информацио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ная открытость У</w:t>
            </w:r>
            <w:r w:rsidR="006E7B92" w:rsidRPr="000D0A0E">
              <w:rPr>
                <w:rFonts w:ascii="Times New Roman" w:hAnsi="Times New Roman" w:cs="Times New Roman"/>
                <w:sz w:val="28"/>
                <w:szCs w:val="28"/>
              </w:rPr>
              <w:t xml:space="preserve">чреждения. Соблюдение </w:t>
            </w:r>
            <w:r w:rsidR="00294ABC" w:rsidRPr="000D0A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94ABC" w:rsidRPr="000D0A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94ABC" w:rsidRPr="000D0A0E">
              <w:rPr>
                <w:rFonts w:ascii="Times New Roman" w:hAnsi="Times New Roman" w:cs="Times New Roman"/>
                <w:sz w:val="28"/>
                <w:szCs w:val="28"/>
              </w:rPr>
              <w:t>вержден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ной а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тикоррупцио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ной политики У</w:t>
            </w:r>
            <w:r w:rsidR="00294ABC" w:rsidRPr="000D0A0E">
              <w:rPr>
                <w:rFonts w:ascii="Times New Roman" w:hAnsi="Times New Roman" w:cs="Times New Roman"/>
                <w:sz w:val="28"/>
                <w:szCs w:val="28"/>
              </w:rPr>
              <w:t xml:space="preserve">чреждения. 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Разъяснение р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ботникам У</w:t>
            </w:r>
            <w:r w:rsidR="00294ABC" w:rsidRPr="000D0A0E">
              <w:rPr>
                <w:rFonts w:ascii="Times New Roman" w:hAnsi="Times New Roman" w:cs="Times New Roman"/>
                <w:sz w:val="28"/>
                <w:szCs w:val="28"/>
              </w:rPr>
              <w:t>чр</w:t>
            </w:r>
            <w:r w:rsidR="00294ABC" w:rsidRPr="000D0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94ABC" w:rsidRPr="000D0A0E">
              <w:rPr>
                <w:rFonts w:ascii="Times New Roman" w:hAnsi="Times New Roman" w:cs="Times New Roman"/>
                <w:sz w:val="28"/>
                <w:szCs w:val="28"/>
              </w:rPr>
              <w:t>ждения обяза</w:t>
            </w:r>
            <w:r w:rsidR="00294ABC" w:rsidRPr="000D0A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94ABC" w:rsidRPr="000D0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ности незаме</w:t>
            </w:r>
            <w:r w:rsidR="00294ABC" w:rsidRPr="000D0A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94ABC" w:rsidRPr="000D0A0E">
              <w:rPr>
                <w:rFonts w:ascii="Times New Roman" w:hAnsi="Times New Roman" w:cs="Times New Roman"/>
                <w:sz w:val="28"/>
                <w:szCs w:val="28"/>
              </w:rPr>
              <w:t>лительного с</w:t>
            </w:r>
            <w:r w:rsidR="00294ABC" w:rsidRPr="000D0A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4ABC" w:rsidRPr="000D0A0E">
              <w:rPr>
                <w:rFonts w:ascii="Times New Roman" w:hAnsi="Times New Roman" w:cs="Times New Roman"/>
                <w:sz w:val="28"/>
                <w:szCs w:val="28"/>
              </w:rPr>
              <w:t>общения рук</w:t>
            </w:r>
            <w:r w:rsidR="00294ABC" w:rsidRPr="000D0A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4ABC" w:rsidRPr="000D0A0E">
              <w:rPr>
                <w:rFonts w:ascii="Times New Roman" w:hAnsi="Times New Roman" w:cs="Times New Roman"/>
                <w:sz w:val="28"/>
                <w:szCs w:val="28"/>
              </w:rPr>
              <w:t>водителю о п</w:t>
            </w:r>
            <w:r w:rsidR="00294ABC" w:rsidRPr="000D0A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4ABC" w:rsidRPr="000D0A0E">
              <w:rPr>
                <w:rFonts w:ascii="Times New Roman" w:hAnsi="Times New Roman" w:cs="Times New Roman"/>
                <w:sz w:val="28"/>
                <w:szCs w:val="28"/>
              </w:rPr>
              <w:t>пытках склон</w:t>
            </w:r>
            <w:r w:rsidR="00294ABC" w:rsidRPr="000D0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94ABC" w:rsidRPr="000D0A0E">
              <w:rPr>
                <w:rFonts w:ascii="Times New Roman" w:hAnsi="Times New Roman" w:cs="Times New Roman"/>
                <w:sz w:val="28"/>
                <w:szCs w:val="28"/>
              </w:rPr>
              <w:t>ния их к сове</w:t>
            </w:r>
            <w:r w:rsidR="00294ABC" w:rsidRPr="000D0A0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94ABC" w:rsidRPr="000D0A0E">
              <w:rPr>
                <w:rFonts w:ascii="Times New Roman" w:hAnsi="Times New Roman" w:cs="Times New Roman"/>
                <w:sz w:val="28"/>
                <w:szCs w:val="28"/>
              </w:rPr>
              <w:t>шению корру</w:t>
            </w:r>
            <w:r w:rsidR="00294ABC" w:rsidRPr="000D0A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94ABC" w:rsidRPr="000D0A0E">
              <w:rPr>
                <w:rFonts w:ascii="Times New Roman" w:hAnsi="Times New Roman" w:cs="Times New Roman"/>
                <w:sz w:val="28"/>
                <w:szCs w:val="28"/>
              </w:rPr>
              <w:t>ционного пр</w:t>
            </w:r>
            <w:r w:rsidR="00294ABC" w:rsidRPr="000D0A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4ABC" w:rsidRPr="000D0A0E">
              <w:rPr>
                <w:rFonts w:ascii="Times New Roman" w:hAnsi="Times New Roman" w:cs="Times New Roman"/>
                <w:sz w:val="28"/>
                <w:szCs w:val="28"/>
              </w:rPr>
              <w:t>вонарушения и о мерах ответс</w:t>
            </w:r>
            <w:r w:rsidR="00294ABC" w:rsidRPr="000D0A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94ABC" w:rsidRPr="000D0A0E">
              <w:rPr>
                <w:rFonts w:ascii="Times New Roman" w:hAnsi="Times New Roman" w:cs="Times New Roman"/>
                <w:sz w:val="28"/>
                <w:szCs w:val="28"/>
              </w:rPr>
              <w:t>венности за с</w:t>
            </w:r>
            <w:r w:rsidR="00294ABC" w:rsidRPr="000D0A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4ABC" w:rsidRPr="000D0A0E">
              <w:rPr>
                <w:rFonts w:ascii="Times New Roman" w:hAnsi="Times New Roman" w:cs="Times New Roman"/>
                <w:sz w:val="28"/>
                <w:szCs w:val="28"/>
              </w:rPr>
              <w:t>вершение ко</w:t>
            </w:r>
            <w:r w:rsidR="00294ABC" w:rsidRPr="000D0A0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94ABC" w:rsidRPr="000D0A0E">
              <w:rPr>
                <w:rFonts w:ascii="Times New Roman" w:hAnsi="Times New Roman" w:cs="Times New Roman"/>
                <w:sz w:val="28"/>
                <w:szCs w:val="28"/>
              </w:rPr>
              <w:t>рупционных правонаруш</w:t>
            </w:r>
            <w:r w:rsidR="00294ABC" w:rsidRPr="000D0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94ABC" w:rsidRPr="000D0A0E">
              <w:rPr>
                <w:rFonts w:ascii="Times New Roman" w:hAnsi="Times New Roman" w:cs="Times New Roman"/>
                <w:sz w:val="28"/>
                <w:szCs w:val="28"/>
              </w:rPr>
              <w:t>ний. Перера</w:t>
            </w:r>
            <w:r w:rsidR="00294ABC" w:rsidRPr="000D0A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94ABC" w:rsidRPr="000D0A0E">
              <w:rPr>
                <w:rFonts w:ascii="Times New Roman" w:hAnsi="Times New Roman" w:cs="Times New Roman"/>
                <w:sz w:val="28"/>
                <w:szCs w:val="28"/>
              </w:rPr>
              <w:t>пределение функций между р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аботниками У</w:t>
            </w:r>
            <w:r w:rsidR="00294ABC" w:rsidRPr="000D0A0E">
              <w:rPr>
                <w:rFonts w:ascii="Times New Roman" w:hAnsi="Times New Roman" w:cs="Times New Roman"/>
                <w:sz w:val="28"/>
                <w:szCs w:val="28"/>
              </w:rPr>
              <w:t>чреждения.</w:t>
            </w:r>
          </w:p>
        </w:tc>
      </w:tr>
      <w:tr w:rsidR="0087612C" w:rsidRPr="000D0A0E" w:rsidTr="0087612C">
        <w:tc>
          <w:tcPr>
            <w:tcW w:w="503" w:type="dxa"/>
          </w:tcPr>
          <w:p w:rsidR="00CB0ACF" w:rsidRPr="000D0A0E" w:rsidRDefault="00F52380" w:rsidP="000D0A0E">
            <w:pPr>
              <w:ind w:right="-564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32" w:type="dxa"/>
          </w:tcPr>
          <w:p w:rsidR="00CB0ACF" w:rsidRPr="000D0A0E" w:rsidRDefault="00294ABC" w:rsidP="000D0A0E">
            <w:pPr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Принятие на работу с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трудников</w:t>
            </w:r>
          </w:p>
        </w:tc>
        <w:tc>
          <w:tcPr>
            <w:tcW w:w="1842" w:type="dxa"/>
          </w:tcPr>
          <w:p w:rsidR="00CB0ACF" w:rsidRPr="000D0A0E" w:rsidRDefault="00294ABC" w:rsidP="000D0A0E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заместители директора</w:t>
            </w:r>
          </w:p>
        </w:tc>
        <w:tc>
          <w:tcPr>
            <w:tcW w:w="2127" w:type="dxa"/>
          </w:tcPr>
          <w:p w:rsidR="00CB0ACF" w:rsidRPr="000D0A0E" w:rsidRDefault="00294ABC" w:rsidP="000D0A0E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Предоставл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ние не пред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смотренных з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коном преим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ществ (проте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ционизм, с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мейственность)  для</w:t>
            </w:r>
            <w:r w:rsidR="00E334FE" w:rsidRPr="000D0A0E">
              <w:rPr>
                <w:rFonts w:ascii="Times New Roman" w:hAnsi="Times New Roman" w:cs="Times New Roman"/>
                <w:sz w:val="28"/>
                <w:szCs w:val="28"/>
              </w:rPr>
              <w:t xml:space="preserve"> поступл</w:t>
            </w:r>
            <w:r w:rsidR="00E334FE" w:rsidRPr="000D0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334FE" w:rsidRPr="000D0A0E">
              <w:rPr>
                <w:rFonts w:ascii="Times New Roman" w:hAnsi="Times New Roman" w:cs="Times New Roman"/>
                <w:sz w:val="28"/>
                <w:szCs w:val="28"/>
              </w:rPr>
              <w:t>ния на работу в У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чреждение</w:t>
            </w:r>
          </w:p>
        </w:tc>
        <w:tc>
          <w:tcPr>
            <w:tcW w:w="1134" w:type="dxa"/>
          </w:tcPr>
          <w:p w:rsidR="00CB0ACF" w:rsidRPr="000D0A0E" w:rsidRDefault="00BB06D2" w:rsidP="000D0A0E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94ABC" w:rsidRPr="000D0A0E">
              <w:rPr>
                <w:rFonts w:ascii="Times New Roman" w:hAnsi="Times New Roman" w:cs="Times New Roman"/>
                <w:sz w:val="28"/>
                <w:szCs w:val="28"/>
              </w:rPr>
              <w:t>изкая</w:t>
            </w:r>
          </w:p>
        </w:tc>
        <w:tc>
          <w:tcPr>
            <w:tcW w:w="2233" w:type="dxa"/>
          </w:tcPr>
          <w:p w:rsidR="00CB0ACF" w:rsidRPr="000D0A0E" w:rsidRDefault="00294ABC" w:rsidP="000D0A0E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Разъяснение 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ветственным лицам о мерах ответственности за совершение коррупционных правонаруш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ний. Провед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ние собеседов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ния п</w:t>
            </w:r>
            <w:r w:rsidR="00E334FE" w:rsidRPr="000D0A0E">
              <w:rPr>
                <w:rFonts w:ascii="Times New Roman" w:hAnsi="Times New Roman" w:cs="Times New Roman"/>
                <w:sz w:val="28"/>
                <w:szCs w:val="28"/>
              </w:rPr>
              <w:t>ри приеме на работу д</w:t>
            </w:r>
            <w:r w:rsidR="00E334FE" w:rsidRPr="000D0A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334FE" w:rsidRPr="000D0A0E">
              <w:rPr>
                <w:rFonts w:ascii="Times New Roman" w:hAnsi="Times New Roman" w:cs="Times New Roman"/>
                <w:sz w:val="28"/>
                <w:szCs w:val="28"/>
              </w:rPr>
              <w:t>ректором У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чр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ждения.</w:t>
            </w:r>
          </w:p>
        </w:tc>
      </w:tr>
      <w:tr w:rsidR="0087612C" w:rsidRPr="000D0A0E" w:rsidTr="0087612C">
        <w:tc>
          <w:tcPr>
            <w:tcW w:w="503" w:type="dxa"/>
          </w:tcPr>
          <w:p w:rsidR="00CB0ACF" w:rsidRPr="000D0A0E" w:rsidRDefault="00F52380" w:rsidP="000D0A0E">
            <w:pPr>
              <w:ind w:right="-564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2" w:type="dxa"/>
          </w:tcPr>
          <w:p w:rsidR="00CB0ACF" w:rsidRPr="000D0A0E" w:rsidRDefault="00294ABC" w:rsidP="000D0A0E">
            <w:pPr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Работа со служебной информац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  <w:tc>
          <w:tcPr>
            <w:tcW w:w="1842" w:type="dxa"/>
          </w:tcPr>
          <w:p w:rsidR="00CB0ACF" w:rsidRPr="000D0A0E" w:rsidRDefault="00294ABC" w:rsidP="000D0A0E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заместители директора, заведующие отделами</w:t>
            </w:r>
          </w:p>
        </w:tc>
        <w:tc>
          <w:tcPr>
            <w:tcW w:w="2127" w:type="dxa"/>
          </w:tcPr>
          <w:p w:rsidR="00CB0ACF" w:rsidRPr="000D0A0E" w:rsidRDefault="00294ABC" w:rsidP="000D0A0E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Использование в личных инт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ресах инфо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мации, пол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ченной при в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полнении сл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жебных об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 xml:space="preserve">занностей, если 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такая инфо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мация</w:t>
            </w:r>
            <w:r w:rsidR="00E334FE" w:rsidRPr="000D0A0E">
              <w:rPr>
                <w:rFonts w:ascii="Times New Roman" w:hAnsi="Times New Roman" w:cs="Times New Roman"/>
                <w:sz w:val="28"/>
                <w:szCs w:val="28"/>
              </w:rPr>
              <w:t xml:space="preserve"> не по</w:t>
            </w:r>
            <w:r w:rsidR="00E334FE" w:rsidRPr="000D0A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334FE" w:rsidRPr="000D0A0E">
              <w:rPr>
                <w:rFonts w:ascii="Times New Roman" w:hAnsi="Times New Roman" w:cs="Times New Roman"/>
                <w:sz w:val="28"/>
                <w:szCs w:val="28"/>
              </w:rPr>
              <w:t>лежит офиц</w:t>
            </w:r>
            <w:r w:rsidR="00E334FE" w:rsidRPr="000D0A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334FE" w:rsidRPr="000D0A0E">
              <w:rPr>
                <w:rFonts w:ascii="Times New Roman" w:hAnsi="Times New Roman" w:cs="Times New Roman"/>
                <w:sz w:val="28"/>
                <w:szCs w:val="28"/>
              </w:rPr>
              <w:t>альному ра</w:t>
            </w:r>
            <w:r w:rsidR="00E334FE" w:rsidRPr="000D0A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334FE" w:rsidRPr="000D0A0E">
              <w:rPr>
                <w:rFonts w:ascii="Times New Roman" w:hAnsi="Times New Roman" w:cs="Times New Roman"/>
                <w:sz w:val="28"/>
                <w:szCs w:val="28"/>
              </w:rPr>
              <w:t>пространению. Попытка н</w:t>
            </w:r>
            <w:r w:rsidR="00E334FE" w:rsidRPr="000D0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334FE" w:rsidRPr="000D0A0E">
              <w:rPr>
                <w:rFonts w:ascii="Times New Roman" w:hAnsi="Times New Roman" w:cs="Times New Roman"/>
                <w:sz w:val="28"/>
                <w:szCs w:val="28"/>
              </w:rPr>
              <w:t>санкционир</w:t>
            </w:r>
            <w:r w:rsidR="00E334FE" w:rsidRPr="000D0A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34FE" w:rsidRPr="000D0A0E">
              <w:rPr>
                <w:rFonts w:ascii="Times New Roman" w:hAnsi="Times New Roman" w:cs="Times New Roman"/>
                <w:sz w:val="28"/>
                <w:szCs w:val="28"/>
              </w:rPr>
              <w:t>ванного дост</w:t>
            </w:r>
            <w:r w:rsidR="00E334FE" w:rsidRPr="000D0A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334FE" w:rsidRPr="000D0A0E">
              <w:rPr>
                <w:rFonts w:ascii="Times New Roman" w:hAnsi="Times New Roman" w:cs="Times New Roman"/>
                <w:sz w:val="28"/>
                <w:szCs w:val="28"/>
              </w:rPr>
              <w:t>па к информ</w:t>
            </w:r>
            <w:r w:rsidR="00E334FE" w:rsidRPr="000D0A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334FE" w:rsidRPr="000D0A0E">
              <w:rPr>
                <w:rFonts w:ascii="Times New Roman" w:hAnsi="Times New Roman" w:cs="Times New Roman"/>
                <w:sz w:val="28"/>
                <w:szCs w:val="28"/>
              </w:rPr>
              <w:t>ционным р</w:t>
            </w:r>
            <w:r w:rsidR="00E334FE" w:rsidRPr="000D0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334FE" w:rsidRPr="000D0A0E">
              <w:rPr>
                <w:rFonts w:ascii="Times New Roman" w:hAnsi="Times New Roman" w:cs="Times New Roman"/>
                <w:sz w:val="28"/>
                <w:szCs w:val="28"/>
              </w:rPr>
              <w:t>сурсам.</w:t>
            </w:r>
          </w:p>
        </w:tc>
        <w:tc>
          <w:tcPr>
            <w:tcW w:w="1134" w:type="dxa"/>
          </w:tcPr>
          <w:p w:rsidR="00CB0ACF" w:rsidRPr="000D0A0E" w:rsidRDefault="00BB06D2" w:rsidP="000D0A0E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E334FE" w:rsidRPr="000D0A0E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E334FE" w:rsidRPr="000D0A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334FE" w:rsidRPr="000D0A0E">
              <w:rPr>
                <w:rFonts w:ascii="Times New Roman" w:hAnsi="Times New Roman" w:cs="Times New Roman"/>
                <w:sz w:val="28"/>
                <w:szCs w:val="28"/>
              </w:rPr>
              <w:t>няя</w:t>
            </w:r>
          </w:p>
        </w:tc>
        <w:tc>
          <w:tcPr>
            <w:tcW w:w="2233" w:type="dxa"/>
          </w:tcPr>
          <w:p w:rsidR="00CB0ACF" w:rsidRPr="000D0A0E" w:rsidRDefault="00E334FE" w:rsidP="000D0A0E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Соблюдение у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вержденной а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тикоррупцио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 xml:space="preserve">ной политики Учреждения. Ознакомление с нормативными документами,  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регламент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рующими в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просы пред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преждения и противодейс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вия коррупции в Учреждении. Разъяснение р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ботникам Учр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ждения  о мерах ответственности за совершение коррупционных правонаруш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</w:tc>
      </w:tr>
      <w:tr w:rsidR="0087612C" w:rsidRPr="000D0A0E" w:rsidTr="0087612C">
        <w:tc>
          <w:tcPr>
            <w:tcW w:w="503" w:type="dxa"/>
          </w:tcPr>
          <w:p w:rsidR="00CB0ACF" w:rsidRPr="000D0A0E" w:rsidRDefault="00F52380" w:rsidP="000D0A0E">
            <w:pPr>
              <w:ind w:right="-564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32" w:type="dxa"/>
          </w:tcPr>
          <w:p w:rsidR="00CB0ACF" w:rsidRPr="000D0A0E" w:rsidRDefault="00E334FE" w:rsidP="000D0A0E">
            <w:pPr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Обращения юридич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ских и физ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ческих лиц</w:t>
            </w:r>
          </w:p>
        </w:tc>
        <w:tc>
          <w:tcPr>
            <w:tcW w:w="1842" w:type="dxa"/>
          </w:tcPr>
          <w:p w:rsidR="00CB0ACF" w:rsidRPr="000D0A0E" w:rsidRDefault="00E334FE" w:rsidP="000D0A0E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заместители директора, заведующие отделами, ответстве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ный за дел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производство</w:t>
            </w:r>
          </w:p>
        </w:tc>
        <w:tc>
          <w:tcPr>
            <w:tcW w:w="2127" w:type="dxa"/>
          </w:tcPr>
          <w:p w:rsidR="00CB0ACF" w:rsidRPr="000D0A0E" w:rsidRDefault="00E334FE" w:rsidP="000D0A0E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Нарушение у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тановленного порядка ра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смотрения 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ращений гра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дан и юридич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ских лиц. Тр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бование от ф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зических и юридических лиц информ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ции, предо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тавление кот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рой не пред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смотрено  де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ствующим з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конодательс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вом РФ.</w:t>
            </w:r>
          </w:p>
        </w:tc>
        <w:tc>
          <w:tcPr>
            <w:tcW w:w="1134" w:type="dxa"/>
          </w:tcPr>
          <w:p w:rsidR="00CB0ACF" w:rsidRPr="000D0A0E" w:rsidRDefault="00BB06D2" w:rsidP="000D0A0E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71FF4" w:rsidRPr="000D0A0E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B71FF4" w:rsidRPr="000D0A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71FF4" w:rsidRPr="000D0A0E">
              <w:rPr>
                <w:rFonts w:ascii="Times New Roman" w:hAnsi="Times New Roman" w:cs="Times New Roman"/>
                <w:sz w:val="28"/>
                <w:szCs w:val="28"/>
              </w:rPr>
              <w:t>няя</w:t>
            </w:r>
          </w:p>
        </w:tc>
        <w:tc>
          <w:tcPr>
            <w:tcW w:w="2233" w:type="dxa"/>
          </w:tcPr>
          <w:p w:rsidR="00CB0ACF" w:rsidRPr="000D0A0E" w:rsidRDefault="00B71FF4" w:rsidP="000D0A0E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работа. Собл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дение устано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ленного порядка рассмотрения обращений гр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ждан. Контроль рассмотрения обращений.</w:t>
            </w:r>
          </w:p>
        </w:tc>
      </w:tr>
      <w:tr w:rsidR="0087612C" w:rsidRPr="000D0A0E" w:rsidTr="0087612C">
        <w:tc>
          <w:tcPr>
            <w:tcW w:w="503" w:type="dxa"/>
          </w:tcPr>
          <w:p w:rsidR="00CB0ACF" w:rsidRPr="000D0A0E" w:rsidRDefault="00F52380" w:rsidP="000D0A0E">
            <w:pPr>
              <w:ind w:right="-564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2" w:type="dxa"/>
          </w:tcPr>
          <w:p w:rsidR="00CB0ACF" w:rsidRPr="000D0A0E" w:rsidRDefault="00B71FF4" w:rsidP="000D0A0E">
            <w:pPr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Взаимоо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ношения с должнос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ными лиц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 xml:space="preserve">ми в органах власти и управления, 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правоохр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нительными органами и другими 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ганизаци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</w:tc>
        <w:tc>
          <w:tcPr>
            <w:tcW w:w="1842" w:type="dxa"/>
          </w:tcPr>
          <w:p w:rsidR="00CB0ACF" w:rsidRPr="000D0A0E" w:rsidRDefault="00B71FF4" w:rsidP="000D0A0E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Директор, заместители директора, заведующие отделами, ответстве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ный за дел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во.</w:t>
            </w:r>
          </w:p>
        </w:tc>
        <w:tc>
          <w:tcPr>
            <w:tcW w:w="2127" w:type="dxa"/>
          </w:tcPr>
          <w:p w:rsidR="00CB0ACF" w:rsidRPr="000D0A0E" w:rsidRDefault="00B71FF4" w:rsidP="000D0A0E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Дарение пода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ков и оказание не служебных услуг должн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стными лицами</w:t>
            </w:r>
            <w:r w:rsidR="001618B5" w:rsidRPr="000D0A0E">
              <w:rPr>
                <w:rFonts w:ascii="Times New Roman" w:hAnsi="Times New Roman" w:cs="Times New Roman"/>
                <w:sz w:val="28"/>
                <w:szCs w:val="28"/>
              </w:rPr>
              <w:t xml:space="preserve"> в органах  вл</w:t>
            </w:r>
            <w:r w:rsidR="001618B5" w:rsidRPr="000D0A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618B5" w:rsidRPr="000D0A0E">
              <w:rPr>
                <w:rFonts w:ascii="Times New Roman" w:hAnsi="Times New Roman" w:cs="Times New Roman"/>
                <w:sz w:val="28"/>
                <w:szCs w:val="28"/>
              </w:rPr>
              <w:t>сти и управл</w:t>
            </w:r>
            <w:r w:rsidR="001618B5" w:rsidRPr="000D0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618B5" w:rsidRPr="000D0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ния, правоо</w:t>
            </w:r>
            <w:r w:rsidR="001618B5" w:rsidRPr="000D0A0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618B5" w:rsidRPr="000D0A0E">
              <w:rPr>
                <w:rFonts w:ascii="Times New Roman" w:hAnsi="Times New Roman" w:cs="Times New Roman"/>
                <w:sz w:val="28"/>
                <w:szCs w:val="28"/>
              </w:rPr>
              <w:t>ранительных органах и ра</w:t>
            </w:r>
            <w:r w:rsidR="001618B5" w:rsidRPr="000D0A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618B5" w:rsidRPr="000D0A0E">
              <w:rPr>
                <w:rFonts w:ascii="Times New Roman" w:hAnsi="Times New Roman" w:cs="Times New Roman"/>
                <w:sz w:val="28"/>
                <w:szCs w:val="28"/>
              </w:rPr>
              <w:t>личных орган</w:t>
            </w:r>
            <w:r w:rsidR="001618B5" w:rsidRPr="000D0A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618B5" w:rsidRPr="000D0A0E">
              <w:rPr>
                <w:rFonts w:ascii="Times New Roman" w:hAnsi="Times New Roman" w:cs="Times New Roman"/>
                <w:sz w:val="28"/>
                <w:szCs w:val="28"/>
              </w:rPr>
              <w:t>зациях, за и</w:t>
            </w:r>
            <w:r w:rsidR="001618B5" w:rsidRPr="000D0A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618B5" w:rsidRPr="000D0A0E">
              <w:rPr>
                <w:rFonts w:ascii="Times New Roman" w:hAnsi="Times New Roman" w:cs="Times New Roman"/>
                <w:sz w:val="28"/>
                <w:szCs w:val="28"/>
              </w:rPr>
              <w:t>ключением символических знаков вним</w:t>
            </w:r>
            <w:r w:rsidR="001618B5" w:rsidRPr="000D0A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618B5" w:rsidRPr="000D0A0E">
              <w:rPr>
                <w:rFonts w:ascii="Times New Roman" w:hAnsi="Times New Roman" w:cs="Times New Roman"/>
                <w:sz w:val="28"/>
                <w:szCs w:val="28"/>
              </w:rPr>
              <w:t>ния, прот</w:t>
            </w:r>
            <w:r w:rsidR="001618B5" w:rsidRPr="000D0A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18B5" w:rsidRPr="000D0A0E">
              <w:rPr>
                <w:rFonts w:ascii="Times New Roman" w:hAnsi="Times New Roman" w:cs="Times New Roman"/>
                <w:sz w:val="28"/>
                <w:szCs w:val="28"/>
              </w:rPr>
              <w:t>кольных мер</w:t>
            </w:r>
            <w:r w:rsidR="001618B5" w:rsidRPr="000D0A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18B5" w:rsidRPr="000D0A0E">
              <w:rPr>
                <w:rFonts w:ascii="Times New Roman" w:hAnsi="Times New Roman" w:cs="Times New Roman"/>
                <w:sz w:val="28"/>
                <w:szCs w:val="28"/>
              </w:rPr>
              <w:t>приятий.</w:t>
            </w:r>
          </w:p>
        </w:tc>
        <w:tc>
          <w:tcPr>
            <w:tcW w:w="1134" w:type="dxa"/>
          </w:tcPr>
          <w:p w:rsidR="00CB0ACF" w:rsidRPr="000D0A0E" w:rsidRDefault="001618B5" w:rsidP="000D0A0E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низкая</w:t>
            </w:r>
          </w:p>
        </w:tc>
        <w:tc>
          <w:tcPr>
            <w:tcW w:w="2233" w:type="dxa"/>
          </w:tcPr>
          <w:p w:rsidR="00CB0ACF" w:rsidRPr="000D0A0E" w:rsidRDefault="001618B5" w:rsidP="000D0A0E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Соблюдение у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вержденной а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тикоррупцио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 xml:space="preserve">ной политики Учреждения. Ознакомление  с нормативными 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документами, регламент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рующими в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просы пред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преждения и противодейс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вия коррупции в Учреждении.</w:t>
            </w:r>
          </w:p>
        </w:tc>
      </w:tr>
      <w:tr w:rsidR="0087612C" w:rsidRPr="000D0A0E" w:rsidTr="0087612C">
        <w:tc>
          <w:tcPr>
            <w:tcW w:w="503" w:type="dxa"/>
          </w:tcPr>
          <w:p w:rsidR="00CB0ACF" w:rsidRPr="000D0A0E" w:rsidRDefault="00F52380" w:rsidP="000D0A0E">
            <w:pPr>
              <w:ind w:right="-564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32" w:type="dxa"/>
          </w:tcPr>
          <w:p w:rsidR="00CB0ACF" w:rsidRPr="000D0A0E" w:rsidRDefault="001618B5" w:rsidP="000D0A0E">
            <w:pPr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Принятие решений об использов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нии бю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жетных средств, от приносящей доход де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  <w:tc>
          <w:tcPr>
            <w:tcW w:w="1842" w:type="dxa"/>
          </w:tcPr>
          <w:p w:rsidR="00CB0ACF" w:rsidRPr="000D0A0E" w:rsidRDefault="001618B5" w:rsidP="000D0A0E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заместители директора.</w:t>
            </w:r>
          </w:p>
        </w:tc>
        <w:tc>
          <w:tcPr>
            <w:tcW w:w="2127" w:type="dxa"/>
          </w:tcPr>
          <w:p w:rsidR="00CB0ACF" w:rsidRPr="000D0A0E" w:rsidRDefault="001618B5" w:rsidP="000D0A0E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Нецелевое и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пользование бюджетных средств и средст</w:t>
            </w:r>
            <w:r w:rsidR="00614D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, от приносящей доход деятел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ности.</w:t>
            </w:r>
          </w:p>
        </w:tc>
        <w:tc>
          <w:tcPr>
            <w:tcW w:w="1134" w:type="dxa"/>
          </w:tcPr>
          <w:p w:rsidR="00CB0ACF" w:rsidRPr="000D0A0E" w:rsidRDefault="001618B5" w:rsidP="000D0A0E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2233" w:type="dxa"/>
          </w:tcPr>
          <w:p w:rsidR="00CB0ACF" w:rsidRPr="000D0A0E" w:rsidRDefault="001618B5" w:rsidP="000D0A0E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Привлечение к принятию р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шений предст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вителей  Учр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ждения.  Озн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комление с но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мативными д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кументами, ре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ламентиру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щими вопросы предупреждения и противодейс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вия коррупции в Учреждении. Разъяснение р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ботникам Учр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ждения о мерах ответственности за совершение коррупционных правонаруш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 xml:space="preserve">ний. </w:t>
            </w:r>
          </w:p>
        </w:tc>
      </w:tr>
      <w:tr w:rsidR="0087612C" w:rsidRPr="000D0A0E" w:rsidTr="0087612C">
        <w:tc>
          <w:tcPr>
            <w:tcW w:w="503" w:type="dxa"/>
          </w:tcPr>
          <w:p w:rsidR="00CB0ACF" w:rsidRPr="000D0A0E" w:rsidRDefault="00F52380" w:rsidP="000D0A0E">
            <w:pPr>
              <w:ind w:right="-564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2" w:type="dxa"/>
          </w:tcPr>
          <w:p w:rsidR="00CB0ACF" w:rsidRPr="000D0A0E" w:rsidRDefault="001618B5" w:rsidP="000D0A0E">
            <w:pPr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Регистрация материал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ных ценн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стей и вед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ние баз да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ных матер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альных це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ностей.</w:t>
            </w:r>
          </w:p>
        </w:tc>
        <w:tc>
          <w:tcPr>
            <w:tcW w:w="1842" w:type="dxa"/>
          </w:tcPr>
          <w:p w:rsidR="00CB0ACF" w:rsidRPr="000D0A0E" w:rsidRDefault="001618B5" w:rsidP="000D0A0E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администр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тивно-хозяйстве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ной работе.</w:t>
            </w:r>
          </w:p>
        </w:tc>
        <w:tc>
          <w:tcPr>
            <w:tcW w:w="2127" w:type="dxa"/>
          </w:tcPr>
          <w:p w:rsidR="00CB0ACF" w:rsidRPr="000D0A0E" w:rsidRDefault="00A441C5" w:rsidP="000D0A0E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Несвоевреме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ная постановка на регистрац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онный учет м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 xml:space="preserve">териальных ценностей. Умышленно 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досрочное сп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сание матер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альных средств и расходных материалов с регистрацио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ного  учета. Отсутствие р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гулярного ко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троля наличия и сохранения имущества.</w:t>
            </w:r>
          </w:p>
        </w:tc>
        <w:tc>
          <w:tcPr>
            <w:tcW w:w="1134" w:type="dxa"/>
          </w:tcPr>
          <w:p w:rsidR="00CB0ACF" w:rsidRPr="000D0A0E" w:rsidRDefault="00A441C5" w:rsidP="000D0A0E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няя</w:t>
            </w:r>
          </w:p>
        </w:tc>
        <w:tc>
          <w:tcPr>
            <w:tcW w:w="2233" w:type="dxa"/>
          </w:tcPr>
          <w:p w:rsidR="00CB0ACF" w:rsidRPr="000D0A0E" w:rsidRDefault="00A441C5" w:rsidP="000D0A0E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Ознакомление с нормативными документами, регламент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рующими в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просы пред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 xml:space="preserve">преждения и 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вия коррупции в Учреждении.</w:t>
            </w:r>
          </w:p>
        </w:tc>
      </w:tr>
      <w:tr w:rsidR="0087612C" w:rsidRPr="000D0A0E" w:rsidTr="0087612C">
        <w:tc>
          <w:tcPr>
            <w:tcW w:w="503" w:type="dxa"/>
          </w:tcPr>
          <w:p w:rsidR="00CB0ACF" w:rsidRPr="000D0A0E" w:rsidRDefault="00F52380" w:rsidP="000D0A0E">
            <w:pPr>
              <w:ind w:right="-564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32" w:type="dxa"/>
          </w:tcPr>
          <w:p w:rsidR="00CB0ACF" w:rsidRPr="000D0A0E" w:rsidRDefault="00A441C5" w:rsidP="000D0A0E">
            <w:pPr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Осущест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ление зак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пок, закл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чение ко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трактов и других гр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жданско-правовых договоров на поставку т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варов, в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полнение работ, ок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зание услуг для Учре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дения.</w:t>
            </w:r>
          </w:p>
        </w:tc>
        <w:tc>
          <w:tcPr>
            <w:tcW w:w="1842" w:type="dxa"/>
          </w:tcPr>
          <w:p w:rsidR="00CB0ACF" w:rsidRPr="000D0A0E" w:rsidRDefault="00A441C5" w:rsidP="000D0A0E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администр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тивно-хозяйстве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 xml:space="preserve">ной работе. </w:t>
            </w:r>
          </w:p>
        </w:tc>
        <w:tc>
          <w:tcPr>
            <w:tcW w:w="2127" w:type="dxa"/>
          </w:tcPr>
          <w:p w:rsidR="00CB0ACF" w:rsidRPr="000D0A0E" w:rsidRDefault="00A441C5" w:rsidP="000D0A0E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Рассмотрение мнимых пр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оритетов по предмету, об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емам, срокам удовлетворения потребности. Определение объема необх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димых средств. Расширение (ограничение) круга возмо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ных поставщ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 xml:space="preserve">ков. </w:t>
            </w:r>
            <w:r w:rsidR="0087612C" w:rsidRPr="000D0A0E">
              <w:rPr>
                <w:rFonts w:ascii="Times New Roman" w:hAnsi="Times New Roman" w:cs="Times New Roman"/>
                <w:sz w:val="28"/>
                <w:szCs w:val="28"/>
              </w:rPr>
              <w:t>Необосн</w:t>
            </w:r>
            <w:r w:rsidR="0087612C" w:rsidRPr="000D0A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7612C" w:rsidRPr="000D0A0E">
              <w:rPr>
                <w:rFonts w:ascii="Times New Roman" w:hAnsi="Times New Roman" w:cs="Times New Roman"/>
                <w:sz w:val="28"/>
                <w:szCs w:val="28"/>
              </w:rPr>
              <w:t>ванное расш</w:t>
            </w:r>
            <w:r w:rsidR="0087612C" w:rsidRPr="000D0A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7612C" w:rsidRPr="000D0A0E">
              <w:rPr>
                <w:rFonts w:ascii="Times New Roman" w:hAnsi="Times New Roman" w:cs="Times New Roman"/>
                <w:sz w:val="28"/>
                <w:szCs w:val="28"/>
              </w:rPr>
              <w:t>рение (суж</w:t>
            </w:r>
            <w:r w:rsidR="0087612C" w:rsidRPr="000D0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7612C" w:rsidRPr="000D0A0E">
              <w:rPr>
                <w:rFonts w:ascii="Times New Roman" w:hAnsi="Times New Roman" w:cs="Times New Roman"/>
                <w:sz w:val="28"/>
                <w:szCs w:val="28"/>
              </w:rPr>
              <w:t>ние) круга удовлетворя</w:t>
            </w:r>
            <w:r w:rsidR="0087612C" w:rsidRPr="000D0A0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7612C" w:rsidRPr="000D0A0E">
              <w:rPr>
                <w:rFonts w:ascii="Times New Roman" w:hAnsi="Times New Roman" w:cs="Times New Roman"/>
                <w:sz w:val="28"/>
                <w:szCs w:val="28"/>
              </w:rPr>
              <w:t>щей потребн</w:t>
            </w:r>
            <w:r w:rsidR="0087612C" w:rsidRPr="000D0A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7612C" w:rsidRPr="000D0A0E">
              <w:rPr>
                <w:rFonts w:ascii="Times New Roman" w:hAnsi="Times New Roman" w:cs="Times New Roman"/>
                <w:sz w:val="28"/>
                <w:szCs w:val="28"/>
              </w:rPr>
              <w:t>сти продукции. Необоснова</w:t>
            </w:r>
            <w:r w:rsidR="0087612C" w:rsidRPr="000D0A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7612C" w:rsidRPr="000D0A0E">
              <w:rPr>
                <w:rFonts w:ascii="Times New Roman" w:hAnsi="Times New Roman" w:cs="Times New Roman"/>
                <w:sz w:val="28"/>
                <w:szCs w:val="28"/>
              </w:rPr>
              <w:t>ное расшир</w:t>
            </w:r>
            <w:r w:rsidR="0087612C" w:rsidRPr="000D0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7612C" w:rsidRPr="000D0A0E">
              <w:rPr>
                <w:rFonts w:ascii="Times New Roman" w:hAnsi="Times New Roman" w:cs="Times New Roman"/>
                <w:sz w:val="28"/>
                <w:szCs w:val="28"/>
              </w:rPr>
              <w:t>ние (огранич</w:t>
            </w:r>
            <w:r w:rsidR="0087612C" w:rsidRPr="000D0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7612C" w:rsidRPr="000D0A0E">
              <w:rPr>
                <w:rFonts w:ascii="Times New Roman" w:hAnsi="Times New Roman" w:cs="Times New Roman"/>
                <w:sz w:val="28"/>
                <w:szCs w:val="28"/>
              </w:rPr>
              <w:t>ние) упрощ</w:t>
            </w:r>
            <w:r w:rsidR="0087612C" w:rsidRPr="000D0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7612C" w:rsidRPr="000D0A0E">
              <w:rPr>
                <w:rFonts w:ascii="Times New Roman" w:hAnsi="Times New Roman" w:cs="Times New Roman"/>
                <w:sz w:val="28"/>
                <w:szCs w:val="28"/>
              </w:rPr>
              <w:t>ния (усложн</w:t>
            </w:r>
            <w:r w:rsidR="0087612C" w:rsidRPr="000D0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7612C" w:rsidRPr="000D0A0E">
              <w:rPr>
                <w:rFonts w:ascii="Times New Roman" w:hAnsi="Times New Roman" w:cs="Times New Roman"/>
                <w:sz w:val="28"/>
                <w:szCs w:val="28"/>
              </w:rPr>
              <w:t>ние) необход</w:t>
            </w:r>
            <w:r w:rsidR="0087612C" w:rsidRPr="000D0A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7612C" w:rsidRPr="000D0A0E">
              <w:rPr>
                <w:rFonts w:ascii="Times New Roman" w:hAnsi="Times New Roman" w:cs="Times New Roman"/>
                <w:sz w:val="28"/>
                <w:szCs w:val="28"/>
              </w:rPr>
              <w:t xml:space="preserve">мых условий </w:t>
            </w:r>
            <w:r w:rsidR="0087612C" w:rsidRPr="000D0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контракта и оговорок отн</w:t>
            </w:r>
            <w:r w:rsidR="0087612C" w:rsidRPr="000D0A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7612C" w:rsidRPr="000D0A0E">
              <w:rPr>
                <w:rFonts w:ascii="Times New Roman" w:hAnsi="Times New Roman" w:cs="Times New Roman"/>
                <w:sz w:val="28"/>
                <w:szCs w:val="28"/>
              </w:rPr>
              <w:t>сительно их исполнения. Необоснова</w:t>
            </w:r>
            <w:r w:rsidR="0087612C" w:rsidRPr="000D0A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7612C" w:rsidRPr="000D0A0E">
              <w:rPr>
                <w:rFonts w:ascii="Times New Roman" w:hAnsi="Times New Roman" w:cs="Times New Roman"/>
                <w:sz w:val="28"/>
                <w:szCs w:val="28"/>
              </w:rPr>
              <w:t>ное завышение (занижение) цены объекта закупок, Н</w:t>
            </w:r>
            <w:r w:rsidR="0087612C" w:rsidRPr="000D0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7612C" w:rsidRPr="000D0A0E">
              <w:rPr>
                <w:rFonts w:ascii="Times New Roman" w:hAnsi="Times New Roman" w:cs="Times New Roman"/>
                <w:sz w:val="28"/>
                <w:szCs w:val="28"/>
              </w:rPr>
              <w:t>обоснованное  усложнение (упрощение) процедур опр</w:t>
            </w:r>
            <w:r w:rsidR="0087612C" w:rsidRPr="000D0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7612C" w:rsidRPr="000D0A0E">
              <w:rPr>
                <w:rFonts w:ascii="Times New Roman" w:hAnsi="Times New Roman" w:cs="Times New Roman"/>
                <w:sz w:val="28"/>
                <w:szCs w:val="28"/>
              </w:rPr>
              <w:t>деления п</w:t>
            </w:r>
            <w:r w:rsidR="0087612C" w:rsidRPr="000D0A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7612C" w:rsidRPr="000D0A0E">
              <w:rPr>
                <w:rFonts w:ascii="Times New Roman" w:hAnsi="Times New Roman" w:cs="Times New Roman"/>
                <w:sz w:val="28"/>
                <w:szCs w:val="28"/>
              </w:rPr>
              <w:t>ставщика.</w:t>
            </w:r>
          </w:p>
        </w:tc>
        <w:tc>
          <w:tcPr>
            <w:tcW w:w="1134" w:type="dxa"/>
          </w:tcPr>
          <w:p w:rsidR="00CB0ACF" w:rsidRPr="000D0A0E" w:rsidRDefault="0087612C" w:rsidP="000D0A0E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няя</w:t>
            </w:r>
          </w:p>
        </w:tc>
        <w:tc>
          <w:tcPr>
            <w:tcW w:w="2233" w:type="dxa"/>
          </w:tcPr>
          <w:p w:rsidR="00CB0ACF" w:rsidRPr="000D0A0E" w:rsidRDefault="0087612C" w:rsidP="000D0A0E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Соблюдение при проведении закупок товаров, работ и услуг для нужд Учр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ждения, треб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ваний по закл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чению догов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ров с контраге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тами в соотве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ствии с фед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ральными зак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нами. Разъясн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ние работникам Учреждения, связанным с з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ключением ко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трактов и дог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воров</w:t>
            </w:r>
            <w:r w:rsidR="00142D23" w:rsidRPr="000D0A0E">
              <w:rPr>
                <w:rFonts w:ascii="Times New Roman" w:hAnsi="Times New Roman" w:cs="Times New Roman"/>
                <w:sz w:val="28"/>
                <w:szCs w:val="28"/>
              </w:rPr>
              <w:t>, о мерах ответственности за совершение коррупционных правонаруш</w:t>
            </w:r>
            <w:r w:rsidR="00142D23" w:rsidRPr="000D0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42D23" w:rsidRPr="000D0A0E">
              <w:rPr>
                <w:rFonts w:ascii="Times New Roman" w:hAnsi="Times New Roman" w:cs="Times New Roman"/>
                <w:sz w:val="28"/>
                <w:szCs w:val="28"/>
              </w:rPr>
              <w:t>ний. Ознако</w:t>
            </w:r>
            <w:r w:rsidR="00142D23" w:rsidRPr="000D0A0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42D23" w:rsidRPr="000D0A0E">
              <w:rPr>
                <w:rFonts w:ascii="Times New Roman" w:hAnsi="Times New Roman" w:cs="Times New Roman"/>
                <w:sz w:val="28"/>
                <w:szCs w:val="28"/>
              </w:rPr>
              <w:t>ление с норм</w:t>
            </w:r>
            <w:r w:rsidR="00142D23" w:rsidRPr="000D0A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42D23" w:rsidRPr="000D0A0E">
              <w:rPr>
                <w:rFonts w:ascii="Times New Roman" w:hAnsi="Times New Roman" w:cs="Times New Roman"/>
                <w:sz w:val="28"/>
                <w:szCs w:val="28"/>
              </w:rPr>
              <w:t>тивными док</w:t>
            </w:r>
            <w:r w:rsidR="00142D23" w:rsidRPr="000D0A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42D23" w:rsidRPr="000D0A0E">
              <w:rPr>
                <w:rFonts w:ascii="Times New Roman" w:hAnsi="Times New Roman" w:cs="Times New Roman"/>
                <w:sz w:val="28"/>
                <w:szCs w:val="28"/>
              </w:rPr>
              <w:t>ментами, регл</w:t>
            </w:r>
            <w:r w:rsidR="00142D23" w:rsidRPr="000D0A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42D23" w:rsidRPr="000D0A0E">
              <w:rPr>
                <w:rFonts w:ascii="Times New Roman" w:hAnsi="Times New Roman" w:cs="Times New Roman"/>
                <w:sz w:val="28"/>
                <w:szCs w:val="28"/>
              </w:rPr>
              <w:t xml:space="preserve">ментирующими </w:t>
            </w:r>
            <w:r w:rsidR="00142D23" w:rsidRPr="000D0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пред</w:t>
            </w:r>
            <w:r w:rsidR="00142D23" w:rsidRPr="000D0A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42D23" w:rsidRPr="000D0A0E">
              <w:rPr>
                <w:rFonts w:ascii="Times New Roman" w:hAnsi="Times New Roman" w:cs="Times New Roman"/>
                <w:sz w:val="28"/>
                <w:szCs w:val="28"/>
              </w:rPr>
              <w:t>преждения и противодейс</w:t>
            </w:r>
            <w:r w:rsidR="00142D23" w:rsidRPr="000D0A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42D23" w:rsidRPr="000D0A0E">
              <w:rPr>
                <w:rFonts w:ascii="Times New Roman" w:hAnsi="Times New Roman" w:cs="Times New Roman"/>
                <w:sz w:val="28"/>
                <w:szCs w:val="28"/>
              </w:rPr>
              <w:t>вия коррупции в Учреждении.</w:t>
            </w:r>
          </w:p>
        </w:tc>
      </w:tr>
      <w:tr w:rsidR="00A441C5" w:rsidRPr="000D0A0E" w:rsidTr="0087612C">
        <w:tc>
          <w:tcPr>
            <w:tcW w:w="503" w:type="dxa"/>
          </w:tcPr>
          <w:p w:rsidR="00A441C5" w:rsidRPr="000D0A0E" w:rsidRDefault="00F52380" w:rsidP="000D0A0E">
            <w:pPr>
              <w:ind w:right="-564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732" w:type="dxa"/>
          </w:tcPr>
          <w:p w:rsidR="00A441C5" w:rsidRPr="000D0A0E" w:rsidRDefault="00142D23" w:rsidP="000D0A0E">
            <w:pPr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Составление, заполнение документов, справок, 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четности.</w:t>
            </w:r>
          </w:p>
        </w:tc>
        <w:tc>
          <w:tcPr>
            <w:tcW w:w="1842" w:type="dxa"/>
          </w:tcPr>
          <w:p w:rsidR="00A441C5" w:rsidRPr="000D0A0E" w:rsidRDefault="00142D23" w:rsidP="000D0A0E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заместители директора, ответстве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ный за дел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производс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во.</w:t>
            </w:r>
          </w:p>
        </w:tc>
        <w:tc>
          <w:tcPr>
            <w:tcW w:w="2127" w:type="dxa"/>
          </w:tcPr>
          <w:p w:rsidR="00A441C5" w:rsidRPr="000D0A0E" w:rsidRDefault="00142D23" w:rsidP="000D0A0E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Искажение, с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крытие или предоставление заведомо ло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ных сведений в отчетных д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кументах, а также в выд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ваемых гра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данам справок.</w:t>
            </w:r>
          </w:p>
        </w:tc>
        <w:tc>
          <w:tcPr>
            <w:tcW w:w="1134" w:type="dxa"/>
          </w:tcPr>
          <w:p w:rsidR="00A441C5" w:rsidRPr="000D0A0E" w:rsidRDefault="00142D23" w:rsidP="000D0A0E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няя</w:t>
            </w:r>
          </w:p>
        </w:tc>
        <w:tc>
          <w:tcPr>
            <w:tcW w:w="2233" w:type="dxa"/>
          </w:tcPr>
          <w:p w:rsidR="00A441C5" w:rsidRPr="000D0A0E" w:rsidRDefault="00142D23" w:rsidP="000D0A0E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Система виз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рования док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ментов ответс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венными лиц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ми. Организация внутреннего контроля за и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полнением должностным лицом своих обязанностей. Разъяснение 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ветственным лицам о мерах ответственности за совершение коррупционных правонаруш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</w:tc>
      </w:tr>
      <w:tr w:rsidR="00A441C5" w:rsidRPr="000D0A0E" w:rsidTr="0087612C">
        <w:tc>
          <w:tcPr>
            <w:tcW w:w="503" w:type="dxa"/>
          </w:tcPr>
          <w:p w:rsidR="00A441C5" w:rsidRPr="000D0A0E" w:rsidRDefault="00F52380" w:rsidP="000D0A0E">
            <w:pPr>
              <w:ind w:right="-564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2" w:type="dxa"/>
          </w:tcPr>
          <w:p w:rsidR="00A441C5" w:rsidRPr="000D0A0E" w:rsidRDefault="00142D23" w:rsidP="000D0A0E">
            <w:pPr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Оплата тр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  <w:tc>
          <w:tcPr>
            <w:tcW w:w="1842" w:type="dxa"/>
          </w:tcPr>
          <w:p w:rsidR="00A441C5" w:rsidRPr="000D0A0E" w:rsidRDefault="00142D23" w:rsidP="000D0A0E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заместители директора.</w:t>
            </w:r>
          </w:p>
        </w:tc>
        <w:tc>
          <w:tcPr>
            <w:tcW w:w="2127" w:type="dxa"/>
          </w:tcPr>
          <w:p w:rsidR="00A441C5" w:rsidRPr="000D0A0E" w:rsidRDefault="00F2164A" w:rsidP="000D0A0E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Оплата рабоч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го  времени не в полном объ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ме. Оплата р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бочего времени в полном объ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 в случае, к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гда сотрудник фактически 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сутствовал на рабочем месте.</w:t>
            </w:r>
          </w:p>
        </w:tc>
        <w:tc>
          <w:tcPr>
            <w:tcW w:w="1134" w:type="dxa"/>
          </w:tcPr>
          <w:p w:rsidR="00A441C5" w:rsidRPr="000D0A0E" w:rsidRDefault="00F2164A" w:rsidP="000D0A0E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няя</w:t>
            </w:r>
          </w:p>
        </w:tc>
        <w:tc>
          <w:tcPr>
            <w:tcW w:w="2233" w:type="dxa"/>
          </w:tcPr>
          <w:p w:rsidR="00A441C5" w:rsidRPr="000D0A0E" w:rsidRDefault="00F2164A" w:rsidP="000D0A0E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Создание и р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бота комиссии по установл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нию стимул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рующих выплат работникам У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реждения.  И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пользование средств на опл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ту труда в стр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гом соответс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вии с Полож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нием об оплате труда  работн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ков Учреждения и Положения о стимулировании работников У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реждения. Раз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яснение отве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ственным лицам о мерах ответс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венности за с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вершение ко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рупционных правонаруш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 xml:space="preserve">ний. </w:t>
            </w:r>
          </w:p>
        </w:tc>
      </w:tr>
      <w:tr w:rsidR="00A441C5" w:rsidRPr="000D0A0E" w:rsidTr="0087612C">
        <w:tc>
          <w:tcPr>
            <w:tcW w:w="503" w:type="dxa"/>
          </w:tcPr>
          <w:p w:rsidR="00A441C5" w:rsidRPr="000D0A0E" w:rsidRDefault="00F52380" w:rsidP="000D0A0E">
            <w:pPr>
              <w:ind w:right="-564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732" w:type="dxa"/>
          </w:tcPr>
          <w:p w:rsidR="00A441C5" w:rsidRPr="000D0A0E" w:rsidRDefault="00F2164A" w:rsidP="000D0A0E">
            <w:pPr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Проведение процедуры аттестации работников Учреждения.</w:t>
            </w:r>
          </w:p>
        </w:tc>
        <w:tc>
          <w:tcPr>
            <w:tcW w:w="1842" w:type="dxa"/>
          </w:tcPr>
          <w:p w:rsidR="00A441C5" w:rsidRPr="000D0A0E" w:rsidRDefault="00F2164A" w:rsidP="000D0A0E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заместители директора, заведующие отделами.</w:t>
            </w:r>
          </w:p>
        </w:tc>
        <w:tc>
          <w:tcPr>
            <w:tcW w:w="2127" w:type="dxa"/>
          </w:tcPr>
          <w:p w:rsidR="00A441C5" w:rsidRPr="000D0A0E" w:rsidRDefault="00F2164A" w:rsidP="000D0A0E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Необъективная оценка де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тельности р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ботников, з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вышение р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зультативности труда, влия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щие на оплату труда.</w:t>
            </w:r>
          </w:p>
        </w:tc>
        <w:tc>
          <w:tcPr>
            <w:tcW w:w="1134" w:type="dxa"/>
          </w:tcPr>
          <w:p w:rsidR="00A441C5" w:rsidRPr="000D0A0E" w:rsidRDefault="00F2164A" w:rsidP="000D0A0E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</w:p>
        </w:tc>
        <w:tc>
          <w:tcPr>
            <w:tcW w:w="2233" w:type="dxa"/>
          </w:tcPr>
          <w:p w:rsidR="00A441C5" w:rsidRPr="000D0A0E" w:rsidRDefault="00F2164A" w:rsidP="000D0A0E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Разъяснение 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ветственным лицам о мерах ответственности за совершение коррупционных правонарушен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ях.</w:t>
            </w:r>
          </w:p>
        </w:tc>
      </w:tr>
      <w:tr w:rsidR="00A441C5" w:rsidRPr="000D0A0E" w:rsidTr="0087612C">
        <w:tc>
          <w:tcPr>
            <w:tcW w:w="503" w:type="dxa"/>
          </w:tcPr>
          <w:p w:rsidR="00A441C5" w:rsidRPr="000D0A0E" w:rsidRDefault="00F52380" w:rsidP="000D0A0E">
            <w:pPr>
              <w:ind w:right="-564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32" w:type="dxa"/>
          </w:tcPr>
          <w:p w:rsidR="00A441C5" w:rsidRPr="000D0A0E" w:rsidRDefault="00F2164A" w:rsidP="000D0A0E">
            <w:pPr>
              <w:ind w:left="-7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Незаконное взимание д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нежных средств с р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дителей (з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конных пре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ставителей)</w:t>
            </w:r>
          </w:p>
          <w:p w:rsidR="001250E0" w:rsidRPr="000D0A0E" w:rsidRDefault="001250E0" w:rsidP="000D0A0E">
            <w:pPr>
              <w:ind w:left="-7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</w:tc>
        <w:tc>
          <w:tcPr>
            <w:tcW w:w="1842" w:type="dxa"/>
          </w:tcPr>
          <w:p w:rsidR="00A441C5" w:rsidRPr="000D0A0E" w:rsidRDefault="001250E0" w:rsidP="000D0A0E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Директор, педагогич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ские рабо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ники.</w:t>
            </w:r>
          </w:p>
        </w:tc>
        <w:tc>
          <w:tcPr>
            <w:tcW w:w="2127" w:type="dxa"/>
          </w:tcPr>
          <w:p w:rsidR="00A441C5" w:rsidRPr="000D0A0E" w:rsidRDefault="001250E0" w:rsidP="000D0A0E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Сбор денежных средств с род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телей (зако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ных представ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телей) об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чающихся для различных нужд Учрежд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1134" w:type="dxa"/>
          </w:tcPr>
          <w:p w:rsidR="00A441C5" w:rsidRPr="000D0A0E" w:rsidRDefault="001250E0" w:rsidP="000D0A0E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</w:p>
        </w:tc>
        <w:tc>
          <w:tcPr>
            <w:tcW w:w="2233" w:type="dxa"/>
          </w:tcPr>
          <w:p w:rsidR="00A441C5" w:rsidRPr="000D0A0E" w:rsidRDefault="001250E0" w:rsidP="000D0A0E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Разъяснение о мерах ответс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венности за с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вершение ко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рупционных правонаруш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A0E">
              <w:rPr>
                <w:rFonts w:ascii="Times New Roman" w:hAnsi="Times New Roman" w:cs="Times New Roman"/>
                <w:sz w:val="28"/>
                <w:szCs w:val="28"/>
              </w:rPr>
              <w:t xml:space="preserve">ний. </w:t>
            </w:r>
          </w:p>
        </w:tc>
      </w:tr>
    </w:tbl>
    <w:p w:rsidR="005B30AD" w:rsidRDefault="001250E0" w:rsidP="000D0A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4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Минимизация коррупционных рисков либо их устранение в конкретных управленческих процессах реализации </w:t>
      </w:r>
    </w:p>
    <w:p w:rsidR="001250E0" w:rsidRPr="00A66436" w:rsidRDefault="005B30AD" w:rsidP="000D0A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66436">
        <w:rPr>
          <w:rFonts w:ascii="Times New Roman" w:hAnsi="Times New Roman" w:cs="Times New Roman"/>
          <w:b/>
          <w:sz w:val="28"/>
          <w:szCs w:val="28"/>
        </w:rPr>
        <w:t>оррупционно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436">
        <w:rPr>
          <w:rFonts w:ascii="Times New Roman" w:hAnsi="Times New Roman" w:cs="Times New Roman"/>
          <w:b/>
          <w:sz w:val="28"/>
          <w:szCs w:val="28"/>
        </w:rPr>
        <w:t>опасных функций</w:t>
      </w:r>
    </w:p>
    <w:p w:rsidR="00A66436" w:rsidRDefault="00A66436" w:rsidP="000D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0E0" w:rsidRPr="000D0A0E" w:rsidRDefault="001250E0" w:rsidP="000D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0E">
        <w:rPr>
          <w:rFonts w:ascii="Times New Roman" w:hAnsi="Times New Roman" w:cs="Times New Roman"/>
          <w:sz w:val="28"/>
          <w:szCs w:val="28"/>
        </w:rPr>
        <w:t xml:space="preserve">Минимизация коррупционных рисков либо их устранение достигается различными методами: от реинжиниринга соответствующей коррупционно-опасной функции до введения препятствий (ограничений), затрудняющих реализацию коррупционных схем. </w:t>
      </w:r>
    </w:p>
    <w:p w:rsidR="001250E0" w:rsidRPr="000D0A0E" w:rsidRDefault="001250E0" w:rsidP="000D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0E">
        <w:rPr>
          <w:rFonts w:ascii="Times New Roman" w:hAnsi="Times New Roman" w:cs="Times New Roman"/>
          <w:sz w:val="28"/>
          <w:szCs w:val="28"/>
        </w:rPr>
        <w:t>К мероприятиям по минимизации коррупционных рисков можно отн</w:t>
      </w:r>
      <w:r w:rsidRPr="000D0A0E">
        <w:rPr>
          <w:rFonts w:ascii="Times New Roman" w:hAnsi="Times New Roman" w:cs="Times New Roman"/>
          <w:sz w:val="28"/>
          <w:szCs w:val="28"/>
        </w:rPr>
        <w:t>е</w:t>
      </w:r>
      <w:r w:rsidRPr="000D0A0E">
        <w:rPr>
          <w:rFonts w:ascii="Times New Roman" w:hAnsi="Times New Roman" w:cs="Times New Roman"/>
          <w:sz w:val="28"/>
          <w:szCs w:val="28"/>
        </w:rPr>
        <w:t>сти:</w:t>
      </w:r>
    </w:p>
    <w:p w:rsidR="00F2465A" w:rsidRPr="000D0A0E" w:rsidRDefault="001250E0" w:rsidP="000D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0E">
        <w:rPr>
          <w:rFonts w:ascii="Times New Roman" w:hAnsi="Times New Roman" w:cs="Times New Roman"/>
          <w:sz w:val="28"/>
          <w:szCs w:val="28"/>
        </w:rPr>
        <w:t xml:space="preserve"> - перераспределение функций между должностными лицами внутри Учреждения; использование информационных технологий в качестве пр</w:t>
      </w:r>
      <w:r w:rsidRPr="000D0A0E">
        <w:rPr>
          <w:rFonts w:ascii="Times New Roman" w:hAnsi="Times New Roman" w:cs="Times New Roman"/>
          <w:sz w:val="28"/>
          <w:szCs w:val="28"/>
        </w:rPr>
        <w:t>и</w:t>
      </w:r>
      <w:r w:rsidRPr="000D0A0E">
        <w:rPr>
          <w:rFonts w:ascii="Times New Roman" w:hAnsi="Times New Roman" w:cs="Times New Roman"/>
          <w:sz w:val="28"/>
          <w:szCs w:val="28"/>
        </w:rPr>
        <w:t>оритетного направления для осуществления служебной деятельности (сл</w:t>
      </w:r>
      <w:r w:rsidRPr="000D0A0E">
        <w:rPr>
          <w:rFonts w:ascii="Times New Roman" w:hAnsi="Times New Roman" w:cs="Times New Roman"/>
          <w:sz w:val="28"/>
          <w:szCs w:val="28"/>
        </w:rPr>
        <w:t>у</w:t>
      </w:r>
      <w:r w:rsidRPr="000D0A0E">
        <w:rPr>
          <w:rFonts w:ascii="Times New Roman" w:hAnsi="Times New Roman" w:cs="Times New Roman"/>
          <w:sz w:val="28"/>
          <w:szCs w:val="28"/>
        </w:rPr>
        <w:t xml:space="preserve">жебная корреспонденция); </w:t>
      </w:r>
    </w:p>
    <w:p w:rsidR="00F2465A" w:rsidRPr="000D0A0E" w:rsidRDefault="001250E0" w:rsidP="000D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0E">
        <w:rPr>
          <w:rFonts w:ascii="Times New Roman" w:hAnsi="Times New Roman" w:cs="Times New Roman"/>
          <w:sz w:val="28"/>
          <w:szCs w:val="28"/>
        </w:rPr>
        <w:t>- совершенствование механизма отбора должностных лиц для включ</w:t>
      </w:r>
      <w:r w:rsidRPr="000D0A0E">
        <w:rPr>
          <w:rFonts w:ascii="Times New Roman" w:hAnsi="Times New Roman" w:cs="Times New Roman"/>
          <w:sz w:val="28"/>
          <w:szCs w:val="28"/>
        </w:rPr>
        <w:t>е</w:t>
      </w:r>
      <w:r w:rsidRPr="000D0A0E">
        <w:rPr>
          <w:rFonts w:ascii="Times New Roman" w:hAnsi="Times New Roman" w:cs="Times New Roman"/>
          <w:sz w:val="28"/>
          <w:szCs w:val="28"/>
        </w:rPr>
        <w:t xml:space="preserve">ния в состав комиссий, рабочих групп. </w:t>
      </w:r>
    </w:p>
    <w:p w:rsidR="00F2465A" w:rsidRPr="000D0A0E" w:rsidRDefault="001250E0" w:rsidP="000D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0E">
        <w:rPr>
          <w:rFonts w:ascii="Times New Roman" w:hAnsi="Times New Roman" w:cs="Times New Roman"/>
          <w:sz w:val="28"/>
          <w:szCs w:val="28"/>
        </w:rPr>
        <w:t>В целях недопущения совершения должностными лицами коррупцио</w:t>
      </w:r>
      <w:r w:rsidRPr="000D0A0E">
        <w:rPr>
          <w:rFonts w:ascii="Times New Roman" w:hAnsi="Times New Roman" w:cs="Times New Roman"/>
          <w:sz w:val="28"/>
          <w:szCs w:val="28"/>
        </w:rPr>
        <w:t>н</w:t>
      </w:r>
      <w:r w:rsidRPr="000D0A0E">
        <w:rPr>
          <w:rFonts w:ascii="Times New Roman" w:hAnsi="Times New Roman" w:cs="Times New Roman"/>
          <w:sz w:val="28"/>
          <w:szCs w:val="28"/>
        </w:rPr>
        <w:t>ных правонарушений или проявлений коррупционной направленности ре</w:t>
      </w:r>
      <w:r w:rsidRPr="000D0A0E">
        <w:rPr>
          <w:rFonts w:ascii="Times New Roman" w:hAnsi="Times New Roman" w:cs="Times New Roman"/>
          <w:sz w:val="28"/>
          <w:szCs w:val="28"/>
        </w:rPr>
        <w:t>а</w:t>
      </w:r>
      <w:r w:rsidRPr="000D0A0E">
        <w:rPr>
          <w:rFonts w:ascii="Times New Roman" w:hAnsi="Times New Roman" w:cs="Times New Roman"/>
          <w:sz w:val="28"/>
          <w:szCs w:val="28"/>
        </w:rPr>
        <w:t>лизацию антикоррупционных мероприятий необходимо осуществлять на п</w:t>
      </w:r>
      <w:r w:rsidRPr="000D0A0E">
        <w:rPr>
          <w:rFonts w:ascii="Times New Roman" w:hAnsi="Times New Roman" w:cs="Times New Roman"/>
          <w:sz w:val="28"/>
          <w:szCs w:val="28"/>
        </w:rPr>
        <w:t>о</w:t>
      </w:r>
      <w:r w:rsidRPr="000D0A0E">
        <w:rPr>
          <w:rFonts w:ascii="Times New Roman" w:hAnsi="Times New Roman" w:cs="Times New Roman"/>
          <w:sz w:val="28"/>
          <w:szCs w:val="28"/>
        </w:rPr>
        <w:t xml:space="preserve">стоянной основе посредством: </w:t>
      </w:r>
    </w:p>
    <w:p w:rsidR="00F2465A" w:rsidRPr="000D0A0E" w:rsidRDefault="001250E0" w:rsidP="000D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0E">
        <w:rPr>
          <w:rFonts w:ascii="Times New Roman" w:hAnsi="Times New Roman" w:cs="Times New Roman"/>
          <w:sz w:val="28"/>
          <w:szCs w:val="28"/>
        </w:rPr>
        <w:t>- организации внутреннего контроля за исполнением должностными лицами своих обязанностей, основанного на механизме проверочных мер</w:t>
      </w:r>
      <w:r w:rsidRPr="000D0A0E">
        <w:rPr>
          <w:rFonts w:ascii="Times New Roman" w:hAnsi="Times New Roman" w:cs="Times New Roman"/>
          <w:sz w:val="28"/>
          <w:szCs w:val="28"/>
        </w:rPr>
        <w:t>о</w:t>
      </w:r>
      <w:r w:rsidRPr="000D0A0E">
        <w:rPr>
          <w:rFonts w:ascii="Times New Roman" w:hAnsi="Times New Roman" w:cs="Times New Roman"/>
          <w:sz w:val="28"/>
          <w:szCs w:val="28"/>
        </w:rPr>
        <w:t>приятий; при этом проверочные мероприятия должны проводиться и на о</w:t>
      </w:r>
      <w:r w:rsidRPr="000D0A0E">
        <w:rPr>
          <w:rFonts w:ascii="Times New Roman" w:hAnsi="Times New Roman" w:cs="Times New Roman"/>
          <w:sz w:val="28"/>
          <w:szCs w:val="28"/>
        </w:rPr>
        <w:t>с</w:t>
      </w:r>
      <w:r w:rsidRPr="000D0A0E">
        <w:rPr>
          <w:rFonts w:ascii="Times New Roman" w:hAnsi="Times New Roman" w:cs="Times New Roman"/>
          <w:sz w:val="28"/>
          <w:szCs w:val="28"/>
        </w:rPr>
        <w:t>новании поступившей информации о коррупционных проявлениях, в том числе жалоб и обращений граждан и организаций, публикаций о фактах ко</w:t>
      </w:r>
      <w:r w:rsidRPr="000D0A0E">
        <w:rPr>
          <w:rFonts w:ascii="Times New Roman" w:hAnsi="Times New Roman" w:cs="Times New Roman"/>
          <w:sz w:val="28"/>
          <w:szCs w:val="28"/>
        </w:rPr>
        <w:t>р</w:t>
      </w:r>
      <w:r w:rsidRPr="000D0A0E">
        <w:rPr>
          <w:rFonts w:ascii="Times New Roman" w:hAnsi="Times New Roman" w:cs="Times New Roman"/>
          <w:sz w:val="28"/>
          <w:szCs w:val="28"/>
        </w:rPr>
        <w:t>рупционной деятельности должностных лиц в средствах массовой информ</w:t>
      </w:r>
      <w:r w:rsidRPr="000D0A0E">
        <w:rPr>
          <w:rFonts w:ascii="Times New Roman" w:hAnsi="Times New Roman" w:cs="Times New Roman"/>
          <w:sz w:val="28"/>
          <w:szCs w:val="28"/>
        </w:rPr>
        <w:t>а</w:t>
      </w:r>
      <w:r w:rsidRPr="000D0A0E">
        <w:rPr>
          <w:rFonts w:ascii="Times New Roman" w:hAnsi="Times New Roman" w:cs="Times New Roman"/>
          <w:sz w:val="28"/>
          <w:szCs w:val="28"/>
        </w:rPr>
        <w:t xml:space="preserve">ции; </w:t>
      </w:r>
    </w:p>
    <w:p w:rsidR="00F2465A" w:rsidRPr="000D0A0E" w:rsidRDefault="001250E0" w:rsidP="000D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0E">
        <w:rPr>
          <w:rFonts w:ascii="Times New Roman" w:hAnsi="Times New Roman" w:cs="Times New Roman"/>
          <w:sz w:val="28"/>
          <w:szCs w:val="28"/>
        </w:rPr>
        <w:t xml:space="preserve">- использования средств видеонаблюдения и аудиозаписи в местах приема граждан и представителей организаций; </w:t>
      </w:r>
    </w:p>
    <w:p w:rsidR="001250E0" w:rsidRPr="000D0A0E" w:rsidRDefault="001250E0" w:rsidP="000D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0E">
        <w:rPr>
          <w:rFonts w:ascii="Times New Roman" w:hAnsi="Times New Roman" w:cs="Times New Roman"/>
          <w:sz w:val="28"/>
          <w:szCs w:val="28"/>
        </w:rPr>
        <w:t>- проведения разъяснительной и иной работы для существенного сн</w:t>
      </w:r>
      <w:r w:rsidRPr="000D0A0E">
        <w:rPr>
          <w:rFonts w:ascii="Times New Roman" w:hAnsi="Times New Roman" w:cs="Times New Roman"/>
          <w:sz w:val="28"/>
          <w:szCs w:val="28"/>
        </w:rPr>
        <w:t>и</w:t>
      </w:r>
      <w:r w:rsidRPr="000D0A0E">
        <w:rPr>
          <w:rFonts w:ascii="Times New Roman" w:hAnsi="Times New Roman" w:cs="Times New Roman"/>
          <w:sz w:val="28"/>
          <w:szCs w:val="28"/>
        </w:rPr>
        <w:t>жения возможностей коррупционного поведения при исполнении коррупц</w:t>
      </w:r>
      <w:r w:rsidRPr="000D0A0E">
        <w:rPr>
          <w:rFonts w:ascii="Times New Roman" w:hAnsi="Times New Roman" w:cs="Times New Roman"/>
          <w:sz w:val="28"/>
          <w:szCs w:val="28"/>
        </w:rPr>
        <w:t>и</w:t>
      </w:r>
      <w:r w:rsidRPr="000D0A0E">
        <w:rPr>
          <w:rFonts w:ascii="Times New Roman" w:hAnsi="Times New Roman" w:cs="Times New Roman"/>
          <w:sz w:val="28"/>
          <w:szCs w:val="28"/>
        </w:rPr>
        <w:t>онно-опасных функций.</w:t>
      </w:r>
    </w:p>
    <w:p w:rsidR="00F2465A" w:rsidRPr="000D0A0E" w:rsidRDefault="00F2465A" w:rsidP="000D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3F9" w:rsidRDefault="00F2465A" w:rsidP="000D0A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A0E">
        <w:rPr>
          <w:rFonts w:ascii="Times New Roman" w:hAnsi="Times New Roman" w:cs="Times New Roman"/>
          <w:b/>
          <w:sz w:val="28"/>
          <w:szCs w:val="28"/>
        </w:rPr>
        <w:t xml:space="preserve">5. Перечень должностей работников Учреждения, связанных </w:t>
      </w:r>
    </w:p>
    <w:p w:rsidR="00F2465A" w:rsidRPr="000D0A0E" w:rsidRDefault="00F2465A" w:rsidP="000D0A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A0E">
        <w:rPr>
          <w:rFonts w:ascii="Times New Roman" w:hAnsi="Times New Roman" w:cs="Times New Roman"/>
          <w:b/>
          <w:sz w:val="28"/>
          <w:szCs w:val="28"/>
        </w:rPr>
        <w:t>с коррупционными рисками</w:t>
      </w:r>
    </w:p>
    <w:p w:rsidR="00906C1E" w:rsidRDefault="00906C1E" w:rsidP="000D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65A" w:rsidRPr="000D0A0E" w:rsidRDefault="00EE3A0D" w:rsidP="0052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A0E">
        <w:rPr>
          <w:rFonts w:ascii="Times New Roman" w:hAnsi="Times New Roman" w:cs="Times New Roman"/>
          <w:sz w:val="28"/>
          <w:szCs w:val="28"/>
        </w:rPr>
        <w:t xml:space="preserve">- </w:t>
      </w:r>
      <w:r w:rsidR="00906C1E">
        <w:rPr>
          <w:rFonts w:ascii="Times New Roman" w:hAnsi="Times New Roman" w:cs="Times New Roman"/>
          <w:sz w:val="28"/>
          <w:szCs w:val="28"/>
        </w:rPr>
        <w:t>д</w:t>
      </w:r>
      <w:r w:rsidR="00F2465A" w:rsidRPr="000D0A0E">
        <w:rPr>
          <w:rFonts w:ascii="Times New Roman" w:hAnsi="Times New Roman" w:cs="Times New Roman"/>
          <w:sz w:val="28"/>
          <w:szCs w:val="28"/>
        </w:rPr>
        <w:t xml:space="preserve">иректор; </w:t>
      </w:r>
    </w:p>
    <w:p w:rsidR="00F2465A" w:rsidRPr="000D0A0E" w:rsidRDefault="00EE3A0D" w:rsidP="0052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A0E">
        <w:rPr>
          <w:rFonts w:ascii="Times New Roman" w:hAnsi="Times New Roman" w:cs="Times New Roman"/>
          <w:sz w:val="28"/>
          <w:szCs w:val="28"/>
        </w:rPr>
        <w:t xml:space="preserve">- </w:t>
      </w:r>
      <w:r w:rsidR="00906C1E">
        <w:rPr>
          <w:rFonts w:ascii="Times New Roman" w:hAnsi="Times New Roman" w:cs="Times New Roman"/>
          <w:sz w:val="28"/>
          <w:szCs w:val="28"/>
        </w:rPr>
        <w:t xml:space="preserve"> з</w:t>
      </w:r>
      <w:r w:rsidR="00F2465A" w:rsidRPr="000D0A0E">
        <w:rPr>
          <w:rFonts w:ascii="Times New Roman" w:hAnsi="Times New Roman" w:cs="Times New Roman"/>
          <w:sz w:val="28"/>
          <w:szCs w:val="28"/>
        </w:rPr>
        <w:t xml:space="preserve">аместитель директора по учебно-воспитательной работе; </w:t>
      </w:r>
    </w:p>
    <w:p w:rsidR="00F2465A" w:rsidRPr="000D0A0E" w:rsidRDefault="00EE3A0D" w:rsidP="0052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A0E">
        <w:rPr>
          <w:rFonts w:ascii="Times New Roman" w:hAnsi="Times New Roman" w:cs="Times New Roman"/>
          <w:sz w:val="28"/>
          <w:szCs w:val="28"/>
        </w:rPr>
        <w:t xml:space="preserve">- </w:t>
      </w:r>
      <w:r w:rsidR="00906C1E">
        <w:rPr>
          <w:rFonts w:ascii="Times New Roman" w:hAnsi="Times New Roman" w:cs="Times New Roman"/>
          <w:sz w:val="28"/>
          <w:szCs w:val="28"/>
        </w:rPr>
        <w:t>з</w:t>
      </w:r>
      <w:r w:rsidR="00F2465A" w:rsidRPr="000D0A0E">
        <w:rPr>
          <w:rFonts w:ascii="Times New Roman" w:hAnsi="Times New Roman" w:cs="Times New Roman"/>
          <w:sz w:val="28"/>
          <w:szCs w:val="28"/>
        </w:rPr>
        <w:t>аместитель директора по административно-хозяйственной работе;</w:t>
      </w:r>
    </w:p>
    <w:p w:rsidR="00F2465A" w:rsidRPr="000D0A0E" w:rsidRDefault="00EE3A0D" w:rsidP="0052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A0E">
        <w:rPr>
          <w:rFonts w:ascii="Times New Roman" w:hAnsi="Times New Roman" w:cs="Times New Roman"/>
          <w:sz w:val="28"/>
          <w:szCs w:val="28"/>
        </w:rPr>
        <w:t xml:space="preserve">- </w:t>
      </w:r>
      <w:r w:rsidR="00906C1E">
        <w:rPr>
          <w:rFonts w:ascii="Times New Roman" w:hAnsi="Times New Roman" w:cs="Times New Roman"/>
          <w:sz w:val="28"/>
          <w:szCs w:val="28"/>
        </w:rPr>
        <w:t xml:space="preserve"> о</w:t>
      </w:r>
      <w:r w:rsidR="00F2465A" w:rsidRPr="000D0A0E">
        <w:rPr>
          <w:rFonts w:ascii="Times New Roman" w:hAnsi="Times New Roman" w:cs="Times New Roman"/>
          <w:sz w:val="28"/>
          <w:szCs w:val="28"/>
        </w:rPr>
        <w:t xml:space="preserve">тветственный за делопроизводство;  </w:t>
      </w:r>
    </w:p>
    <w:p w:rsidR="00EE3A0D" w:rsidRPr="000D0A0E" w:rsidRDefault="00EE3A0D" w:rsidP="0052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A0E">
        <w:rPr>
          <w:rFonts w:ascii="Times New Roman" w:hAnsi="Times New Roman" w:cs="Times New Roman"/>
          <w:sz w:val="28"/>
          <w:szCs w:val="28"/>
        </w:rPr>
        <w:t xml:space="preserve">-  </w:t>
      </w:r>
      <w:r w:rsidR="00906C1E">
        <w:rPr>
          <w:rFonts w:ascii="Times New Roman" w:hAnsi="Times New Roman" w:cs="Times New Roman"/>
          <w:sz w:val="28"/>
          <w:szCs w:val="28"/>
        </w:rPr>
        <w:t>с</w:t>
      </w:r>
      <w:r w:rsidRPr="000D0A0E">
        <w:rPr>
          <w:rFonts w:ascii="Times New Roman" w:hAnsi="Times New Roman" w:cs="Times New Roman"/>
          <w:sz w:val="28"/>
          <w:szCs w:val="28"/>
        </w:rPr>
        <w:t>екретарь;</w:t>
      </w:r>
    </w:p>
    <w:p w:rsidR="00EE3A0D" w:rsidRPr="000D0A0E" w:rsidRDefault="00906C1E" w:rsidP="0052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</w:t>
      </w:r>
      <w:r w:rsidR="00EE3A0D" w:rsidRPr="000D0A0E">
        <w:rPr>
          <w:rFonts w:ascii="Times New Roman" w:hAnsi="Times New Roman" w:cs="Times New Roman"/>
          <w:sz w:val="28"/>
          <w:szCs w:val="28"/>
        </w:rPr>
        <w:t>етодист;</w:t>
      </w:r>
    </w:p>
    <w:p w:rsidR="00EE3A0D" w:rsidRPr="000D0A0E" w:rsidRDefault="00EE3A0D" w:rsidP="0052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A0E">
        <w:rPr>
          <w:rFonts w:ascii="Times New Roman" w:hAnsi="Times New Roman" w:cs="Times New Roman"/>
          <w:sz w:val="28"/>
          <w:szCs w:val="28"/>
        </w:rPr>
        <w:t xml:space="preserve">-  </w:t>
      </w:r>
      <w:r w:rsidR="00906C1E">
        <w:rPr>
          <w:rFonts w:ascii="Times New Roman" w:hAnsi="Times New Roman" w:cs="Times New Roman"/>
          <w:sz w:val="28"/>
          <w:szCs w:val="28"/>
        </w:rPr>
        <w:t>п</w:t>
      </w:r>
      <w:r w:rsidRPr="000D0A0E">
        <w:rPr>
          <w:rFonts w:ascii="Times New Roman" w:hAnsi="Times New Roman" w:cs="Times New Roman"/>
          <w:sz w:val="28"/>
          <w:szCs w:val="28"/>
        </w:rPr>
        <w:t>едагог-организатор;</w:t>
      </w:r>
    </w:p>
    <w:p w:rsidR="00F2465A" w:rsidRPr="000D0A0E" w:rsidRDefault="00EE3A0D" w:rsidP="0052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A0E">
        <w:rPr>
          <w:rFonts w:ascii="Times New Roman" w:hAnsi="Times New Roman" w:cs="Times New Roman"/>
          <w:sz w:val="28"/>
          <w:szCs w:val="28"/>
        </w:rPr>
        <w:t xml:space="preserve">- </w:t>
      </w:r>
      <w:r w:rsidR="00906C1E">
        <w:rPr>
          <w:rFonts w:ascii="Times New Roman" w:hAnsi="Times New Roman" w:cs="Times New Roman"/>
          <w:sz w:val="28"/>
          <w:szCs w:val="28"/>
        </w:rPr>
        <w:t>т</w:t>
      </w:r>
      <w:r w:rsidRPr="000D0A0E">
        <w:rPr>
          <w:rFonts w:ascii="Times New Roman" w:hAnsi="Times New Roman" w:cs="Times New Roman"/>
          <w:sz w:val="28"/>
          <w:szCs w:val="28"/>
        </w:rPr>
        <w:t>ренер-преподаватель.</w:t>
      </w:r>
    </w:p>
    <w:sectPr w:rsidR="00F2465A" w:rsidRPr="000D0A0E" w:rsidSect="00BB06D2">
      <w:footerReference w:type="default" r:id="rId7"/>
      <w:pgSz w:w="11906" w:h="16838"/>
      <w:pgMar w:top="1134" w:right="850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28C" w:rsidRDefault="0063728C" w:rsidP="00BB06D2">
      <w:pPr>
        <w:spacing w:after="0" w:line="240" w:lineRule="auto"/>
      </w:pPr>
      <w:r>
        <w:separator/>
      </w:r>
    </w:p>
  </w:endnote>
  <w:endnote w:type="continuationSeparator" w:id="1">
    <w:p w:rsidR="0063728C" w:rsidRDefault="0063728C" w:rsidP="00BB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6262"/>
    </w:sdtPr>
    <w:sdtContent>
      <w:p w:rsidR="00DD2E6B" w:rsidRDefault="00222524">
        <w:pPr>
          <w:pStyle w:val="a6"/>
          <w:jc w:val="right"/>
        </w:pPr>
        <w:fldSimple w:instr=" PAGE   \* MERGEFORMAT ">
          <w:r w:rsidR="007D3A13">
            <w:rPr>
              <w:noProof/>
            </w:rPr>
            <w:t>10</w:t>
          </w:r>
        </w:fldSimple>
      </w:p>
    </w:sdtContent>
  </w:sdt>
  <w:p w:rsidR="00DD2E6B" w:rsidRDefault="00DD2E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28C" w:rsidRDefault="0063728C" w:rsidP="00BB06D2">
      <w:pPr>
        <w:spacing w:after="0" w:line="240" w:lineRule="auto"/>
      </w:pPr>
      <w:r>
        <w:separator/>
      </w:r>
    </w:p>
  </w:footnote>
  <w:footnote w:type="continuationSeparator" w:id="1">
    <w:p w:rsidR="0063728C" w:rsidRDefault="0063728C" w:rsidP="00BB0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006"/>
    <w:rsid w:val="000D0A0E"/>
    <w:rsid w:val="001250E0"/>
    <w:rsid w:val="00142D23"/>
    <w:rsid w:val="001618B5"/>
    <w:rsid w:val="00161CAA"/>
    <w:rsid w:val="001A36C9"/>
    <w:rsid w:val="001D46E9"/>
    <w:rsid w:val="00222524"/>
    <w:rsid w:val="00294ABC"/>
    <w:rsid w:val="003C0611"/>
    <w:rsid w:val="004411EB"/>
    <w:rsid w:val="0052120A"/>
    <w:rsid w:val="005654C0"/>
    <w:rsid w:val="005B30AD"/>
    <w:rsid w:val="005C3ED4"/>
    <w:rsid w:val="00614DC4"/>
    <w:rsid w:val="0063728C"/>
    <w:rsid w:val="006C0D90"/>
    <w:rsid w:val="006E7B92"/>
    <w:rsid w:val="007D3A13"/>
    <w:rsid w:val="0080663D"/>
    <w:rsid w:val="00844006"/>
    <w:rsid w:val="0087612C"/>
    <w:rsid w:val="008D57AB"/>
    <w:rsid w:val="00906C1E"/>
    <w:rsid w:val="00A21612"/>
    <w:rsid w:val="00A441C5"/>
    <w:rsid w:val="00A66436"/>
    <w:rsid w:val="00AB295B"/>
    <w:rsid w:val="00B51EBE"/>
    <w:rsid w:val="00B71FF4"/>
    <w:rsid w:val="00BB06D2"/>
    <w:rsid w:val="00C362DC"/>
    <w:rsid w:val="00C55699"/>
    <w:rsid w:val="00C96252"/>
    <w:rsid w:val="00CB0ACF"/>
    <w:rsid w:val="00DD2E6B"/>
    <w:rsid w:val="00DD2FB3"/>
    <w:rsid w:val="00E334FE"/>
    <w:rsid w:val="00E713F9"/>
    <w:rsid w:val="00EE3A0D"/>
    <w:rsid w:val="00F2164A"/>
    <w:rsid w:val="00F2465A"/>
    <w:rsid w:val="00F5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B0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06D2"/>
  </w:style>
  <w:style w:type="paragraph" w:styleId="a6">
    <w:name w:val="footer"/>
    <w:basedOn w:val="a"/>
    <w:link w:val="a7"/>
    <w:uiPriority w:val="99"/>
    <w:unhideWhenUsed/>
    <w:rsid w:val="00BB0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06D2"/>
  </w:style>
  <w:style w:type="paragraph" w:styleId="a8">
    <w:name w:val="Balloon Text"/>
    <w:basedOn w:val="a"/>
    <w:link w:val="a9"/>
    <w:uiPriority w:val="99"/>
    <w:semiHidden/>
    <w:unhideWhenUsed/>
    <w:rsid w:val="00B5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1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2018-11-19T08:00:00Z</cp:lastPrinted>
  <dcterms:created xsi:type="dcterms:W3CDTF">2018-11-16T09:45:00Z</dcterms:created>
  <dcterms:modified xsi:type="dcterms:W3CDTF">2018-11-20T07:15:00Z</dcterms:modified>
</cp:coreProperties>
</file>