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4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62"/>
        <w:gridCol w:w="4762"/>
        <w:tblGridChange w:id="0">
          <w:tblGrid>
            <w:gridCol w:w="4762"/>
            <w:gridCol w:w="476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«СОГЛАСОВАНО»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Заместитель Министра спорта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Российской Федерации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_______________О.Х.Байсултанов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«____»______________2021г.</w:t>
            </w:r>
          </w:p>
          <w:p w:rsidR="00000000" w:rsidDel="00000000" w:rsidP="00000000" w:rsidRDefault="00000000" w:rsidRPr="00000000" w14:paraId="00000009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«УТВЕРЖДАЮ»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Президент Общественной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организации «Всероссийская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федерация плавания»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________________ В.В. Сальников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«____»______________2021г.</w:t>
            </w:r>
          </w:p>
          <w:p w:rsidR="00000000" w:rsidDel="00000000" w:rsidP="00000000" w:rsidRDefault="00000000" w:rsidRPr="00000000" w14:paraId="00000011">
            <w:pPr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«УТВЕРЖДАЮ»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Министр спорта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Алтайского края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______________ А.А. Перфильев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«____»___________ 2021 г.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«УТВЕРЖДАЮ»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Президент общественной организации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«Алтайская краевая 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федерация плавания»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_____________ С.И. Кашников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«____»__________ 2021 г.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4005"/>
        </w:tabs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4005"/>
        </w:tabs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ПОЛОЖЕНИЕ</w:t>
      </w:r>
    </w:p>
    <w:p w:rsidR="00000000" w:rsidDel="00000000" w:rsidP="00000000" w:rsidRDefault="00000000" w:rsidRPr="00000000" w14:paraId="00000031">
      <w:pPr>
        <w:tabs>
          <w:tab w:val="left" w:pos="4005"/>
        </w:tabs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4005"/>
        </w:tabs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о Всероссийских соревнованиях по плаванию </w:t>
      </w:r>
    </w:p>
    <w:p w:rsidR="00000000" w:rsidDel="00000000" w:rsidP="00000000" w:rsidRDefault="00000000" w:rsidRPr="00000000" w14:paraId="00000033">
      <w:pPr>
        <w:tabs>
          <w:tab w:val="left" w:pos="4005"/>
        </w:tabs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«Кубок Сибири» </w:t>
      </w:r>
    </w:p>
    <w:p w:rsidR="00000000" w:rsidDel="00000000" w:rsidP="00000000" w:rsidRDefault="00000000" w:rsidRPr="00000000" w14:paraId="00000034">
      <w:pPr>
        <w:tabs>
          <w:tab w:val="left" w:pos="4005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4005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4005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4005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4005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4005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4005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4005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4005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4005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4005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4005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4005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4005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4005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4005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4005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4005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4005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4005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4005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4005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4005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4005"/>
        </w:tabs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firstLine="42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Всероссийские соревнования по плаванию «Кубок Сибири» (далее – Соревнования) проводятся в целях:</w:t>
      </w:r>
    </w:p>
    <w:p w:rsidR="00000000" w:rsidDel="00000000" w:rsidP="00000000" w:rsidRDefault="00000000" w:rsidRPr="00000000" w14:paraId="0000004F">
      <w:pPr>
        <w:ind w:firstLine="426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развития и популяризации плавания в субъектах Российской Федерации;</w:t>
      </w:r>
    </w:p>
    <w:p w:rsidR="00000000" w:rsidDel="00000000" w:rsidP="00000000" w:rsidRDefault="00000000" w:rsidRPr="00000000" w14:paraId="00000050">
      <w:pPr>
        <w:ind w:firstLine="42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выявления сильнейших юных пловцов, талантливой молодежи;</w:t>
      </w:r>
    </w:p>
    <w:p w:rsidR="00000000" w:rsidDel="00000000" w:rsidP="00000000" w:rsidRDefault="00000000" w:rsidRPr="00000000" w14:paraId="00000051">
      <w:pPr>
        <w:ind w:firstLine="42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укрепления здоровья, формирования здорового образа жизни </w:t>
        <w:br w:type="textWrapping"/>
        <w:t xml:space="preserve">у подрастающего поколения;</w:t>
      </w:r>
    </w:p>
    <w:p w:rsidR="00000000" w:rsidDel="00000000" w:rsidP="00000000" w:rsidRDefault="00000000" w:rsidRPr="00000000" w14:paraId="00000052">
      <w:pPr>
        <w:ind w:firstLine="42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укрепления спортивных связей между регионами;</w:t>
      </w:r>
    </w:p>
    <w:p w:rsidR="00000000" w:rsidDel="00000000" w:rsidP="00000000" w:rsidRDefault="00000000" w:rsidRPr="00000000" w14:paraId="00000053">
      <w:pPr>
        <w:ind w:firstLine="42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профилактики и предупреждения правонарушений, наркомании, табакокурения и алкоголизма среди детей и молодежи.</w:t>
      </w:r>
    </w:p>
    <w:p w:rsidR="00000000" w:rsidDel="00000000" w:rsidP="00000000" w:rsidRDefault="00000000" w:rsidRPr="00000000" w14:paraId="0000005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 И СРОКИ ПРОВЕДЕНИЯ СОРЕВНОВАНИЙ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Соревнования проводятся в г. Барнауле (Алтайский край) со 24 по </w:t>
        <w:br w:type="textWrapping"/>
        <w:t xml:space="preserve">27 октября 2021 г., в том числе день приезда – 24 октября, день отъезда – 27 октября.</w:t>
      </w:r>
    </w:p>
    <w:p w:rsidR="00000000" w:rsidDel="00000000" w:rsidP="00000000" w:rsidRDefault="00000000" w:rsidRPr="00000000" w14:paraId="0000005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ОРГАНИЗАТОРЫ СОРЕВНОВНИЙ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Общее руководство организацией и проведением Соревнований осуществляется Общественной организацией «Всероссийская федерация плавания» (далее – ВФП), Министерством спорта Алтайского края при поддержке Министерства спорта Российской Федерации (далее – Минспорт России).</w:t>
      </w:r>
    </w:p>
    <w:p w:rsidR="00000000" w:rsidDel="00000000" w:rsidP="00000000" w:rsidRDefault="00000000" w:rsidRPr="00000000" w14:paraId="0000005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Непосредственное проведение Соревнований возлагается на общественную организацию «Алтайская краевая федерация плавания» (далее – АКФП) и Главную судейскую коллегию (далее – ГСК), утверждаемую ВФП.</w:t>
      </w:r>
    </w:p>
    <w:p w:rsidR="00000000" w:rsidDel="00000000" w:rsidP="00000000" w:rsidRDefault="00000000" w:rsidRPr="00000000" w14:paraId="0000005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К УЧАСТНИКАМ И УСЛОВИЯ ИХ ДОПУСКА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Соревнованиях принимают участие обучающиеся спортивных школ, занимающиеся в физкультурно-спортивных клубах и организациях субъектов Российской Федерации в следующих возрастных группах:</w:t>
      </w:r>
    </w:p>
    <w:p w:rsidR="00000000" w:rsidDel="00000000" w:rsidP="00000000" w:rsidRDefault="00000000" w:rsidRPr="00000000" w14:paraId="00000061">
      <w:pPr>
        <w:widowControl w:val="0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младшая группа:</w:t>
      </w:r>
      <w:r w:rsidDel="00000000" w:rsidR="00000000" w:rsidRPr="00000000">
        <w:rPr>
          <w:sz w:val="28"/>
          <w:szCs w:val="28"/>
          <w:rtl w:val="0"/>
        </w:rPr>
        <w:t xml:space="preserve"> девушки 2009-2010 годов рождения по уровню подготовленности не ниже III юношеского спортивного разряда; юноши </w:t>
        <w:br w:type="textWrapping"/>
        <w:t xml:space="preserve">2007-2008 годов рождения по уровню подготовленности не ниже </w:t>
        <w:br w:type="textWrapping"/>
        <w:t xml:space="preserve">III юношеского спортивного разряда;</w:t>
      </w:r>
    </w:p>
    <w:p w:rsidR="00000000" w:rsidDel="00000000" w:rsidP="00000000" w:rsidRDefault="00000000" w:rsidRPr="00000000" w14:paraId="00000062">
      <w:pPr>
        <w:widowControl w:val="0"/>
        <w:ind w:firstLine="72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старшая группа:</w:t>
      </w:r>
      <w:r w:rsidDel="00000000" w:rsidR="00000000" w:rsidRPr="00000000">
        <w:rPr>
          <w:sz w:val="28"/>
          <w:szCs w:val="28"/>
          <w:rtl w:val="0"/>
        </w:rPr>
        <w:t xml:space="preserve"> девушки 2007-2008 годов рождения по уровню подготовленности не ниже II юношеского спортивного разряда; юноши </w:t>
        <w:br w:type="textWrapping"/>
        <w:t xml:space="preserve">2005-2006 годов рождения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по уровню подготовленности не ниже </w:t>
        <w:br w:type="textWrapping"/>
        <w:t xml:space="preserve">II юношеского спортивного разряда;</w:t>
      </w:r>
    </w:p>
    <w:p w:rsidR="00000000" w:rsidDel="00000000" w:rsidP="00000000" w:rsidRDefault="00000000" w:rsidRPr="00000000" w14:paraId="00000063">
      <w:pPr>
        <w:widowControl w:val="0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состав команды, участвующей в Соревнованиях, в обязательном порядке входит представитель и спортивный судья не ниже второй категории.</w:t>
      </w:r>
    </w:p>
    <w:p w:rsidR="00000000" w:rsidDel="00000000" w:rsidP="00000000" w:rsidRDefault="00000000" w:rsidRPr="00000000" w14:paraId="00000064">
      <w:pPr>
        <w:widowControl w:val="0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Количество команд от субъектов Российской Федерации не ограничено.</w:t>
      </w:r>
    </w:p>
    <w:p w:rsidR="00000000" w:rsidDel="00000000" w:rsidP="00000000" w:rsidRDefault="00000000" w:rsidRPr="00000000" w14:paraId="00000065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Участникам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 </w:t>
      </w:r>
    </w:p>
    <w:p w:rsidR="00000000" w:rsidDel="00000000" w:rsidP="00000000" w:rsidRDefault="00000000" w:rsidRPr="00000000" w14:paraId="00000066">
      <w:pPr>
        <w:widowControl w:val="0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СОРЕВНОВАНИЙ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6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6"/>
        <w:gridCol w:w="1479"/>
        <w:gridCol w:w="6951"/>
        <w:tblGridChange w:id="0">
          <w:tblGrid>
            <w:gridCol w:w="1296"/>
            <w:gridCol w:w="1479"/>
            <w:gridCol w:w="6951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 проведения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Программа</w:t>
            </w:r>
          </w:p>
        </w:tc>
      </w:tr>
      <w:t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24.10.2021</w:t>
            </w:r>
          </w:p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11:00-17:00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Приезд команд, официальные тренировки</w:t>
            </w:r>
          </w:p>
        </w:tc>
      </w:tr>
      <w:t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11:00-17:00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комиссии по допуску участников</w:t>
            </w:r>
          </w:p>
        </w:tc>
      </w:tr>
      <w:t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Совещание представителей команд</w:t>
            </w:r>
          </w:p>
        </w:tc>
      </w:tr>
      <w:t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Совещание судейской коллегии</w:t>
            </w:r>
          </w:p>
        </w:tc>
      </w:tr>
      <w:t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08:00-08:50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Разминка в демонстрационной ванне </w:t>
            </w:r>
          </w:p>
        </w:tc>
      </w:tr>
      <w:tr>
        <w:trPr>
          <w:trHeight w:val="358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09:00-15:00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Церемония открытия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баттерфляй 50 м – девушки 2007-2008 г.р., 2009-2010 г.р.;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баттерфляй 50 м - юноши 2005-2006 г.р., 2007-2008 г.р.;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брасс 50 м – девушки (2007-2008 г.р., 2009-2010 г.р.;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брасс 50 м – юноши 2005-2006 г.р., 2007-2008 г.р.;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на спине 100 м – девушки 2007-2008г.р., 2009-2010г.р.;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на спине 100 м – юноши 2005-2006г.р., 2007-2008г.р.;</w:t>
            </w:r>
          </w:p>
          <w:p w:rsidR="00000000" w:rsidDel="00000000" w:rsidP="00000000" w:rsidRDefault="00000000" w:rsidRPr="00000000" w14:paraId="0000008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вольный стиль 400 м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– девушки 2007-2008 г.р., 2009-2010 г.р.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вольный стиль 400 м – юноши 2005-2006г.р., 2007-2008г.р.;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эстафета 4х50 м - вольный стиль – девушки 2007-2008 г.р., </w:t>
              <w:br w:type="textWrapping"/>
              <w:t xml:space="preserve">2009-2010г.р.;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эстафета 4х50 м - вольный стиль – юноши 2005-2006 г.р., </w:t>
              <w:br w:type="textWrapping"/>
              <w:t xml:space="preserve">2007-2008г.р.</w:t>
            </w:r>
          </w:p>
        </w:tc>
      </w:tr>
      <w:t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08:00-08:50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Разминка в демонстрационной ванне </w:t>
            </w:r>
          </w:p>
        </w:tc>
      </w:tr>
      <w:tr>
        <w:trPr>
          <w:trHeight w:val="386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09:00-15:00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на спине 50 м – девушки 2007-2008, 2009-2010 г.р.;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на спине 50 м – юноши 2005-2006 г.р., 2007-2008 г.р.;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вольный стиль 100 м – девушки 2007-2008, 2009-2010 г.р.;</w:t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вольный стиль 100 м – юноши 2005-2006, 2007-2008 г.р.;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брасс 100 м – девушки 2007-2008, 2009-2010 г.р.;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брасс 100 м – юноши 2005-2006, 2007-2008 г.р.;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баттерфляй 100 м – девушки 2007-2008, 2009-2010 г.р.;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баттерфляй 100 м - юноши 2005-2006, 2007-2008 г.р.; 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комплексное плавание 200м - девушки 2007-2008, 2009-2010 г.р.;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комплексное плавание 200м – юноши 2005-2006, 2007-2008 г.р.;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эстафета 4х50 м - комбинированная - девушки 2007-2008, </w:t>
              <w:br w:type="textWrapping"/>
              <w:t xml:space="preserve">2009-2010г.р.;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эстафета 4х50 м - комбинированная - юноши 2005-2006, </w:t>
              <w:br w:type="textWrapping"/>
              <w:t xml:space="preserve">2007-2008г.р.;</w:t>
            </w:r>
          </w:p>
        </w:tc>
      </w:tr>
      <w:t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15:15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Награждение</w:t>
            </w:r>
          </w:p>
        </w:tc>
      </w:tr>
      <w:t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27.10.2021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08:00-08:50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Разминка в демонстрационной ванне </w:t>
            </w:r>
          </w:p>
        </w:tc>
      </w:tr>
      <w:t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09:00-13:00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вольный стиль 50 м – девушки 2007-2008, 2009-2010 г.р.;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вольный стиль 50 м - юноши 2005-2006, 2007-2008 г.р.;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комплексное плавание 200 м – девушки 2007-2008, 2009-2010гр.;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комплексное плавание 200 м – юноши 2005-2006, 2007-2008г.р.;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вольный стиль 800 м – девушки 2007-2008, 2009-2010 г.р.;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вольный стиль 800 м - юноши 2005-2006, 2007-2008 г.р.;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эстафета 4х50 м - вольный стиль – смешанная – 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девушки (2007-2008г.р.), юноши (2005-2006г.р.);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эстафета 4х50 м - вольный стиль – смешанная – 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девушки (2009-2010г.р.), юноши (2007-2008г.р.).</w:t>
            </w:r>
          </w:p>
        </w:tc>
      </w:tr>
      <w:tr>
        <w:trPr>
          <w:trHeight w:val="32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Награждение </w:t>
            </w:r>
          </w:p>
        </w:tc>
      </w:tr>
      <w:tr>
        <w:trPr>
          <w:trHeight w:val="32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Отъезд команд</w:t>
            </w:r>
          </w:p>
        </w:tc>
      </w:tr>
    </w:tbl>
    <w:p w:rsidR="00000000" w:rsidDel="00000000" w:rsidP="00000000" w:rsidRDefault="00000000" w:rsidRPr="00000000" w14:paraId="000000B3">
      <w:pPr>
        <w:widowControl w:val="0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Соревнования личные, проводятся раздельно среди юношей и девушек </w:t>
        <w:br w:type="textWrapping"/>
        <w:t xml:space="preserve">в соответствии с правилами вида спорта «плавание», утвержденными приказом Минспорта России от 17 августа 2018 г. № 728, с изменениями, внесенными приказом Минспорта России от 21 января 2019 г. № 37.</w:t>
      </w:r>
    </w:p>
    <w:p w:rsidR="00000000" w:rsidDel="00000000" w:rsidP="00000000" w:rsidRDefault="00000000" w:rsidRPr="00000000" w14:paraId="000000B4">
      <w:pPr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Каждый участник Соревнований имеет право участвовать в двух видах многоборья (не более, чем на 4 дистанциях) и во всех эстафетах.</w:t>
      </w:r>
    </w:p>
    <w:p w:rsidR="00000000" w:rsidDel="00000000" w:rsidP="00000000" w:rsidRDefault="00000000" w:rsidRPr="00000000" w14:paraId="000000B5">
      <w:pPr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всех дистанциях проводятся финальные заплывы.</w:t>
      </w:r>
    </w:p>
    <w:p w:rsidR="00000000" w:rsidDel="00000000" w:rsidP="00000000" w:rsidRDefault="00000000" w:rsidRPr="00000000" w14:paraId="000000B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ПОДВЕДЕНИЯ ИТОГОВ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Победители и призеры в личном зачете определяются в каждой возрастной группе раздельно среди юношей и девушек по наибольшей сумме очков, набранных на двух дистанциях по действующей таблице очков (FINA) в следующих видах многоборья:</w:t>
      </w:r>
    </w:p>
    <w:p w:rsidR="00000000" w:rsidDel="00000000" w:rsidP="00000000" w:rsidRDefault="00000000" w:rsidRPr="00000000" w14:paraId="000000BA">
      <w:pPr>
        <w:ind w:firstLine="709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6"/>
        <w:gridCol w:w="4421"/>
        <w:gridCol w:w="567"/>
        <w:gridCol w:w="4110"/>
        <w:tblGridChange w:id="0">
          <w:tblGrid>
            <w:gridCol w:w="536"/>
            <w:gridCol w:w="4421"/>
            <w:gridCol w:w="567"/>
            <w:gridCol w:w="4110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BB">
            <w:pPr>
              <w:spacing w:line="216" w:lineRule="auto"/>
              <w:rPr/>
            </w:pPr>
            <w:r w:rsidDel="00000000" w:rsidR="00000000" w:rsidRPr="00000000">
              <w:rPr>
                <w:rtl w:val="0"/>
              </w:rPr>
              <w:t xml:space="preserve">1. 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Вольный стиль 50 м - девушки (2007-2008 г.р.),</w:t>
            </w:r>
          </w:p>
          <w:p w:rsidR="00000000" w:rsidDel="00000000" w:rsidP="00000000" w:rsidRDefault="00000000" w:rsidRPr="00000000" w14:paraId="000000BD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Вольный стиль 100 м - девушки (2007-2008 г.р.).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21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Брасс 50 м - девушки (2007-</w:t>
              <w:br w:type="textWrapping"/>
              <w:t xml:space="preserve">2008 г.р.),</w:t>
            </w:r>
          </w:p>
          <w:p w:rsidR="00000000" w:rsidDel="00000000" w:rsidP="00000000" w:rsidRDefault="00000000" w:rsidRPr="00000000" w14:paraId="000000C0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Брасс 100 м - девушки (2007-</w:t>
              <w:br w:type="textWrapping"/>
              <w:t xml:space="preserve">2008 г.р.).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C1">
            <w:pPr>
              <w:spacing w:line="216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Вольный стиль 50 м - девушки (2009-2010 г.р.),</w:t>
            </w:r>
          </w:p>
          <w:p w:rsidR="00000000" w:rsidDel="00000000" w:rsidP="00000000" w:rsidRDefault="00000000" w:rsidRPr="00000000" w14:paraId="000000C3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Вольный стиль 100 м - девушки (2009-2010 г.р.).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Брасс 50 м - девушки (2009-</w:t>
              <w:br w:type="textWrapping"/>
              <w:t xml:space="preserve">2010 г.р.),</w:t>
            </w:r>
          </w:p>
          <w:p w:rsidR="00000000" w:rsidDel="00000000" w:rsidP="00000000" w:rsidRDefault="00000000" w:rsidRPr="00000000" w14:paraId="000000C6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Брасс 100 м - девушки (2009-</w:t>
              <w:br w:type="textWrapping"/>
              <w:t xml:space="preserve">2010 г.р.).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C7">
            <w:pPr>
              <w:spacing w:line="216" w:lineRule="auto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Вольный стиль 50 м - юноши (2005-2006 г.р.),</w:t>
            </w:r>
          </w:p>
          <w:p w:rsidR="00000000" w:rsidDel="00000000" w:rsidP="00000000" w:rsidRDefault="00000000" w:rsidRPr="00000000" w14:paraId="000000C9">
            <w:pPr>
              <w:spacing w:line="216" w:lineRule="auto"/>
              <w:jc w:val="both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Вольный стиль 100 м - юноши (2005-2006 г.р.).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Брасс 50 м - юноши (2005-2006 г.р.),</w:t>
            </w:r>
          </w:p>
          <w:p w:rsidR="00000000" w:rsidDel="00000000" w:rsidP="00000000" w:rsidRDefault="00000000" w:rsidRPr="00000000" w14:paraId="000000CC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Брасс 100 м - юноши (2005-2006 г.р.).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CD">
            <w:pPr>
              <w:spacing w:line="216" w:lineRule="auto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Вольный стиль 50 м - юноши (2007-2008 г.р.),</w:t>
            </w:r>
          </w:p>
          <w:p w:rsidR="00000000" w:rsidDel="00000000" w:rsidP="00000000" w:rsidRDefault="00000000" w:rsidRPr="00000000" w14:paraId="000000CF">
            <w:pPr>
              <w:spacing w:line="216" w:lineRule="auto"/>
              <w:jc w:val="both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Вольный стиль 100 м - юноши (2007-2008 г.р.).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Брасс 50 м - юноши (2007-2008 г.р.),</w:t>
            </w:r>
          </w:p>
          <w:p w:rsidR="00000000" w:rsidDel="00000000" w:rsidP="00000000" w:rsidRDefault="00000000" w:rsidRPr="00000000" w14:paraId="000000D2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Брасс 100 м - юноши (2007-2008 г.р.).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D3">
            <w:pPr>
              <w:spacing w:line="216" w:lineRule="auto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Вольный стиль 400 м – девушки (2007-2008 г.р.),</w:t>
            </w:r>
          </w:p>
          <w:p w:rsidR="00000000" w:rsidDel="00000000" w:rsidP="00000000" w:rsidRDefault="00000000" w:rsidRPr="00000000" w14:paraId="000000D5">
            <w:pPr>
              <w:spacing w:line="216" w:lineRule="auto"/>
              <w:jc w:val="both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Вольный стиль 800 м – девушки (2007-2008 г.р.).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Баттерфляй 50 м - девушки (2007-2008 г.р.),</w:t>
            </w:r>
          </w:p>
          <w:p w:rsidR="00000000" w:rsidDel="00000000" w:rsidP="00000000" w:rsidRDefault="00000000" w:rsidRPr="00000000" w14:paraId="000000D8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Баттерфляй 100 м - девушки (2007-2008 г.р.).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D9">
            <w:pPr>
              <w:spacing w:line="216" w:lineRule="auto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Вольный стиль 400 м – девушки (2009-2010 г.р.),</w:t>
            </w:r>
          </w:p>
          <w:p w:rsidR="00000000" w:rsidDel="00000000" w:rsidP="00000000" w:rsidRDefault="00000000" w:rsidRPr="00000000" w14:paraId="000000DB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Вольный стиль 800 м – девушки (2009-2010 г.р.)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Баттерфляй 50 м - девушки (2009-2010 г.р.),</w:t>
            </w:r>
          </w:p>
          <w:p w:rsidR="00000000" w:rsidDel="00000000" w:rsidP="00000000" w:rsidRDefault="00000000" w:rsidRPr="00000000" w14:paraId="000000DE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Баттерфляй 100 м - девушки (2009-2010 г.р.).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DF">
            <w:pPr>
              <w:spacing w:line="216" w:lineRule="auto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Вольный стиль 400 м – юноши (2007-2008 г.р.),</w:t>
            </w:r>
          </w:p>
          <w:p w:rsidR="00000000" w:rsidDel="00000000" w:rsidP="00000000" w:rsidRDefault="00000000" w:rsidRPr="00000000" w14:paraId="000000E1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Вольный стиль 800 м – юноши (2007-2008 г.р.).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Баттерфляй 50 м - юноши (2005-2006 г.р.),</w:t>
            </w:r>
          </w:p>
          <w:p w:rsidR="00000000" w:rsidDel="00000000" w:rsidP="00000000" w:rsidRDefault="00000000" w:rsidRPr="00000000" w14:paraId="000000E4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Баттерфляй 100 м - юноши (2005-2006 г.р.).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E5">
            <w:pPr>
              <w:spacing w:line="216" w:lineRule="auto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Вольный стиль 400 м – юноши (2005-2006 г.р.),</w:t>
            </w:r>
          </w:p>
          <w:p w:rsidR="00000000" w:rsidDel="00000000" w:rsidP="00000000" w:rsidRDefault="00000000" w:rsidRPr="00000000" w14:paraId="000000E7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Вольный стиль 800 м – юноши (2005-2006 г.р.).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20.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Баттерфляй 50 м - юноши (2007-</w:t>
              <w:br w:type="textWrapping"/>
              <w:t xml:space="preserve">2008 г.р.),</w:t>
            </w:r>
          </w:p>
          <w:p w:rsidR="00000000" w:rsidDel="00000000" w:rsidP="00000000" w:rsidRDefault="00000000" w:rsidRPr="00000000" w14:paraId="000000EA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Баттерфляй 100 м - юноши (2007-2008 г.р.).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EB">
            <w:pPr>
              <w:spacing w:line="216" w:lineRule="auto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Комплексное плавание 100 м - девушки (2007-2008 г.р.),</w:t>
            </w:r>
          </w:p>
          <w:p w:rsidR="00000000" w:rsidDel="00000000" w:rsidP="00000000" w:rsidRDefault="00000000" w:rsidRPr="00000000" w14:paraId="000000ED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Комплексное плавание 200 м - девушки (2007-2008 г.р.).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21.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 спине 50 м - девушки (2007-</w:t>
              <w:br w:type="textWrapping"/>
              <w:t xml:space="preserve">2008 г.р.),</w:t>
            </w:r>
          </w:p>
          <w:p w:rsidR="00000000" w:rsidDel="00000000" w:rsidP="00000000" w:rsidRDefault="00000000" w:rsidRPr="00000000" w14:paraId="000000F0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 спине 100 м - девушки (2007-</w:t>
              <w:br w:type="textWrapping"/>
              <w:t xml:space="preserve">2008 г.р.).</w:t>
            </w:r>
          </w:p>
        </w:tc>
      </w:tr>
      <w:tr>
        <w:trPr>
          <w:trHeight w:val="940" w:hRule="atLeast"/>
        </w:trPr>
        <w:tc>
          <w:tcPr/>
          <w:p w:rsidR="00000000" w:rsidDel="00000000" w:rsidP="00000000" w:rsidRDefault="00000000" w:rsidRPr="00000000" w14:paraId="000000F1">
            <w:pPr>
              <w:spacing w:line="216" w:lineRule="auto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Комплексное плавание 100 м – юноши (2005-2006 г.р.),</w:t>
            </w:r>
          </w:p>
          <w:p w:rsidR="00000000" w:rsidDel="00000000" w:rsidP="00000000" w:rsidRDefault="00000000" w:rsidRPr="00000000" w14:paraId="000000F3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Комплексное плавание 200 м – юноши (2005-2006 г.р.).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22.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 спине 50 м - девушки (2009-</w:t>
              <w:br w:type="textWrapping"/>
              <w:t xml:space="preserve">2010 г.р.),</w:t>
            </w:r>
          </w:p>
          <w:p w:rsidR="00000000" w:rsidDel="00000000" w:rsidP="00000000" w:rsidRDefault="00000000" w:rsidRPr="00000000" w14:paraId="000000F6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 спине 100 м - девушки (2009-</w:t>
              <w:br w:type="textWrapping"/>
              <w:t xml:space="preserve">2010 г.р.).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F7">
            <w:pPr>
              <w:spacing w:line="216" w:lineRule="auto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Комплексное плавание 100 м - девушки (2009-2010 г.р.),</w:t>
            </w:r>
          </w:p>
          <w:p w:rsidR="00000000" w:rsidDel="00000000" w:rsidP="00000000" w:rsidRDefault="00000000" w:rsidRPr="00000000" w14:paraId="000000F9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Комплексное плавание 200 м - девушки (2009-2010 г.р.).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23.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 спине 50 м - юноши (2005-</w:t>
              <w:br w:type="textWrapping"/>
              <w:t xml:space="preserve">2006 г.р.),</w:t>
            </w:r>
          </w:p>
          <w:p w:rsidR="00000000" w:rsidDel="00000000" w:rsidP="00000000" w:rsidRDefault="00000000" w:rsidRPr="00000000" w14:paraId="000000FC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 спине 100 м- юноши (2005-</w:t>
              <w:br w:type="textWrapping"/>
              <w:t xml:space="preserve">2006 г.р.).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FD">
            <w:pPr>
              <w:spacing w:line="216" w:lineRule="auto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Комплексное плавание 100 м – юноши (2007-2008 г.р.),</w:t>
            </w:r>
          </w:p>
          <w:p w:rsidR="00000000" w:rsidDel="00000000" w:rsidP="00000000" w:rsidRDefault="00000000" w:rsidRPr="00000000" w14:paraId="000000FF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Комплексное плавание 200 м – юноши (2007-2008 г.р.).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24.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 спине 50 м - юноши (2007-</w:t>
              <w:br w:type="textWrapping"/>
              <w:t xml:space="preserve">2008 г.р.),</w:t>
            </w:r>
          </w:p>
          <w:p w:rsidR="00000000" w:rsidDel="00000000" w:rsidP="00000000" w:rsidRDefault="00000000" w:rsidRPr="00000000" w14:paraId="00000102">
            <w:pPr>
              <w:spacing w:line="21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 спине 100 м - юноши (2007-</w:t>
              <w:br w:type="textWrapping"/>
              <w:t xml:space="preserve">2008 г.р.).</w:t>
            </w:r>
          </w:p>
        </w:tc>
      </w:tr>
    </w:tbl>
    <w:p w:rsidR="00000000" w:rsidDel="00000000" w:rsidP="00000000" w:rsidRDefault="00000000" w:rsidRPr="00000000" w14:paraId="00000103">
      <w:pPr>
        <w:ind w:firstLine="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Официальные итоговые результаты Соревнований (протоколы и отчет ГСК) на бумажном и электронном носителях представляются в ВФП не позднее 5 (пяти) дней после окончания Соревнований.</w:t>
      </w:r>
    </w:p>
    <w:p w:rsidR="00000000" w:rsidDel="00000000" w:rsidP="00000000" w:rsidRDefault="00000000" w:rsidRPr="00000000" w14:paraId="00000105">
      <w:pPr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НАГРАЖДЕНИЕ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Победители и призёры Соревнований в каждом виде многоборья награждаются медалями и дипломами Всероссийской федерации плавания.</w:t>
      </w:r>
    </w:p>
    <w:p w:rsidR="00000000" w:rsidDel="00000000" w:rsidP="00000000" w:rsidRDefault="00000000" w:rsidRPr="00000000" w14:paraId="00000109">
      <w:pPr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ФИНАНСИРОВАНИЯ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Расходы, связанные с организацией и проведением Соревнований (аренда спортивного сооружения, компьютерное обеспечение, канцелярские товары, наградная атрибутика, транспортные расходы, оплата работы судейской бригады) несут Министерство спорта Алтайского края и ОО АКФП.</w:t>
      </w:r>
    </w:p>
    <w:p w:rsidR="00000000" w:rsidDel="00000000" w:rsidP="00000000" w:rsidRDefault="00000000" w:rsidRPr="00000000" w14:paraId="0000010D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Расходы по проезду, проживанию, питанию, исследованию на COVID-19, </w:t>
        <w:br w:type="textWrapping"/>
        <w:t xml:space="preserve">а также другим статьям, связанным с участием в Соревнованиях участников, тренеров, представителей команд и судей, финансируются за счет средств командирующих организаций.</w:t>
      </w:r>
    </w:p>
    <w:p w:rsidR="00000000" w:rsidDel="00000000" w:rsidP="00000000" w:rsidRDefault="00000000" w:rsidRPr="00000000" w14:paraId="0000010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ОБЕСПЕЧЕНИЕ БЕЗОПАСНОСТИ УЧАСТНИКОВ И ЗРИТЕЛЕЙ</w:t>
      </w:r>
    </w:p>
    <w:p w:rsidR="00000000" w:rsidDel="00000000" w:rsidP="00000000" w:rsidRDefault="00000000" w:rsidRPr="00000000" w14:paraId="000001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Обеспечение безопасности участников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и зрителей Соревнований осуществляется в соответствии с требованиями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</w:t>
        <w:br w:type="textWrapping"/>
        <w:t xml:space="preserve">18 апреля 2014 года № 353, а также требованиями правил по виду спорта «плавание».</w:t>
      </w:r>
    </w:p>
    <w:p w:rsidR="00000000" w:rsidDel="00000000" w:rsidP="00000000" w:rsidRDefault="00000000" w:rsidRPr="00000000" w14:paraId="00000112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Соревнования проводятся на объектах спорта, которые включены во Всероссийский реестр объектов спорта в соответствии с Федеральным законом от 4 декабря 2007 года № 329-ФЗ «О физической культуре и спорте </w:t>
        <w:br w:type="textWrapping"/>
        <w:t xml:space="preserve">в Российской Федерации».</w:t>
      </w:r>
    </w:p>
    <w:p w:rsidR="00000000" w:rsidDel="00000000" w:rsidP="00000000" w:rsidRDefault="00000000" w:rsidRPr="00000000" w14:paraId="00000113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Минспортом России </w:t>
        <w:br w:type="textWrapping"/>
        <w:t xml:space="preserve">и Роспотребнадзором от 31 июля 2020 г. (далее - Регламент) с дополнениями </w:t>
        <w:br w:type="textWrapping"/>
        <w:t xml:space="preserve">и изменениями к данному Регламенту.</w:t>
      </w:r>
    </w:p>
    <w:p w:rsidR="00000000" w:rsidDel="00000000" w:rsidP="00000000" w:rsidRDefault="00000000" w:rsidRPr="00000000" w14:paraId="00000114">
      <w:pPr>
        <w:tabs>
          <w:tab w:val="left" w:pos="0"/>
        </w:tabs>
        <w:ind w:firstLine="709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СТРАХОВАНИЕ УЧАСТНИКОВ</w:t>
      </w:r>
    </w:p>
    <w:p w:rsidR="00000000" w:rsidDel="00000000" w:rsidP="00000000" w:rsidRDefault="00000000" w:rsidRPr="00000000" w14:paraId="00000117">
      <w:pPr>
        <w:ind w:firstLine="426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Участие в Соревнованиях осуществляется при наличии договора (оригинала) страхования жизни и здоровья от несчастных случаев, который представляется в комиссию по допуску участников. Страхование участников Соревнований может производиться как за счет бюджетных, так </w:t>
        <w:br w:type="textWrapping"/>
        <w:t xml:space="preserve">и внебюджетных средств в соответствии с законодательством Российской Федерации.</w:t>
      </w:r>
    </w:p>
    <w:p w:rsidR="00000000" w:rsidDel="00000000" w:rsidP="00000000" w:rsidRDefault="00000000" w:rsidRPr="00000000" w14:paraId="00000119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И СРОК ПОДАЧИ ЗАЯВОК</w:t>
      </w:r>
    </w:p>
    <w:p w:rsidR="00000000" w:rsidDel="00000000" w:rsidP="00000000" w:rsidRDefault="00000000" w:rsidRPr="00000000" w14:paraId="0000011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Технические заявки на участие в Соревнованиях подаются в электронной форме в файле программы Entry Editor с 24 сентября по 15 октября 2021 года на электронный адрес </w:t>
      </w:r>
      <w:hyperlink r:id="rId6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swimmob22@gmail.com</w:t>
        </w:r>
      </w:hyperlink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Именные заявки на участие в Соревнованиях представляются в комиссию по допуску участников в день приезда и должны содержать (Приложение № 1):</w:t>
      </w:r>
    </w:p>
    <w:p w:rsidR="00000000" w:rsidDel="00000000" w:rsidP="00000000" w:rsidRDefault="00000000" w:rsidRPr="00000000" w14:paraId="0000011E">
      <w:pPr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подпись руководителя спортивной школы, клуба, физкультурно-спортивной организации;</w:t>
      </w:r>
    </w:p>
    <w:p w:rsidR="00000000" w:rsidDel="00000000" w:rsidP="00000000" w:rsidRDefault="00000000" w:rsidRPr="00000000" w14:paraId="0000011F">
      <w:pPr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подпись представителя команды;</w:t>
      </w:r>
    </w:p>
    <w:p w:rsidR="00000000" w:rsidDel="00000000" w:rsidP="00000000" w:rsidRDefault="00000000" w:rsidRPr="00000000" w14:paraId="00000120">
      <w:pPr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подпись руководителя органа исполнительной власти субъекта Российской Федерации в области физической культуры и спорта и руководителя аккредитованной региональной федерации плавания;</w:t>
      </w:r>
    </w:p>
    <w:p w:rsidR="00000000" w:rsidDel="00000000" w:rsidP="00000000" w:rsidRDefault="00000000" w:rsidRPr="00000000" w14:paraId="00000121">
      <w:pPr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печать физкультурного диспансера или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медицину;</w:t>
      </w:r>
    </w:p>
    <w:p w:rsidR="00000000" w:rsidDel="00000000" w:rsidP="00000000" w:rsidRDefault="00000000" w:rsidRPr="00000000" w14:paraId="00000122">
      <w:pPr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личную подпись врача с отметкой «Допущен» напротив каждой фамилии участника.</w:t>
      </w:r>
    </w:p>
    <w:p w:rsidR="00000000" w:rsidDel="00000000" w:rsidP="00000000" w:rsidRDefault="00000000" w:rsidRPr="00000000" w14:paraId="00000123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отсутствии в именной заявке ФИО официального представителя команды, дополнительно представляется подлинник или заверенная копия приказа в отношении представителя команды, изданного руководителем спортивной школы, физкультурно-спортивного клуба или организации, содержащего указание на полномочия представителя команды на подписание заявок на участие в соревнованиях, отказов от участия в соревнованиях и их подачу организатору соревнований;</w:t>
      </w:r>
    </w:p>
    <w:p w:rsidR="00000000" w:rsidDel="00000000" w:rsidP="00000000" w:rsidRDefault="00000000" w:rsidRPr="00000000" w14:paraId="00000124">
      <w:pPr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 именной заявке прилагаются следующие документы на каждого участника: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паспорт гражданина Российской Федерации или свидетельство о рождении для лиц моложе 14 лет;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зачетная классификационная книжка, подтверждающая спортивный разряд участника соревнований;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медицинский полис ОМС;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договор о страховании (оригинал) жизни и здоровья участника от несчастных случаев;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согласие на обработку персональных данных;</w:t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сертификат РУСАДА о прохождении онлайн-обучения в 2021 году;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справка о наличии отрицательного результата лабораторного исследования на COVID-19, проведенного не ранее 72 часов до прибытия на место проведения (для участников, тренеров, представителей команд и специалистов).</w:t>
      </w:r>
    </w:p>
    <w:p w:rsidR="00000000" w:rsidDel="00000000" w:rsidP="00000000" w:rsidRDefault="00000000" w:rsidRPr="00000000" w14:paraId="0000012C">
      <w:pPr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Представитель команды несет ответственность за жизнь и здоровье участников, соблюдение требований Регламента.</w:t>
      </w:r>
    </w:p>
    <w:p w:rsidR="00000000" w:rsidDel="00000000" w:rsidP="00000000" w:rsidRDefault="00000000" w:rsidRPr="00000000" w14:paraId="000001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ind w:firstLine="284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Данное положение является официальным вызовом на соревнования</w:t>
      </w:r>
    </w:p>
    <w:p w:rsidR="00000000" w:rsidDel="00000000" w:rsidP="00000000" w:rsidRDefault="00000000" w:rsidRPr="00000000" w14:paraId="00000130">
      <w:pPr>
        <w:ind w:firstLine="284"/>
        <w:jc w:val="right"/>
        <w:rPr>
          <w:sz w:val="28"/>
          <w:szCs w:val="28"/>
          <w:u w:val="single"/>
        </w:rPr>
        <w:sectPr>
          <w:headerReference r:id="rId7" w:type="default"/>
          <w:headerReference r:id="rId8" w:type="even"/>
          <w:pgSz w:h="16838" w:w="11906"/>
          <w:pgMar w:bottom="629" w:top="851" w:left="1418" w:right="851" w:header="709" w:footer="709"/>
          <w:pgNumType w:start="1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ind w:firstLine="284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Приложение № 1</w:t>
      </w:r>
    </w:p>
    <w:p w:rsidR="00000000" w:rsidDel="00000000" w:rsidP="00000000" w:rsidRDefault="00000000" w:rsidRPr="00000000" w14:paraId="00000132">
      <w:pPr>
        <w:ind w:firstLine="284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ind w:firstLine="284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Именная заявка</w:t>
      </w:r>
    </w:p>
    <w:p w:rsidR="00000000" w:rsidDel="00000000" w:rsidP="00000000" w:rsidRDefault="00000000" w:rsidRPr="00000000" w14:paraId="00000134">
      <w:pPr>
        <w:ind w:firstLine="284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участие во Всероссийских соревнованиях по плаванию «Кубок Сибири»</w:t>
      </w:r>
    </w:p>
    <w:p w:rsidR="00000000" w:rsidDel="00000000" w:rsidP="00000000" w:rsidRDefault="00000000" w:rsidRPr="00000000" w14:paraId="00000135">
      <w:pPr>
        <w:ind w:firstLine="284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от команды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ind w:firstLine="284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530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5"/>
        <w:gridCol w:w="3241"/>
        <w:gridCol w:w="1843"/>
        <w:gridCol w:w="904"/>
        <w:gridCol w:w="4907"/>
        <w:gridCol w:w="1985"/>
        <w:gridCol w:w="1984"/>
        <w:tblGridChange w:id="0">
          <w:tblGrid>
            <w:gridCol w:w="445"/>
            <w:gridCol w:w="3241"/>
            <w:gridCol w:w="1843"/>
            <w:gridCol w:w="904"/>
            <w:gridCol w:w="4907"/>
            <w:gridCol w:w="1985"/>
            <w:gridCol w:w="1984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Ф.И.О. участника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 рождения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Разряд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Физкультурно-спортивная организация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ФИО</w:t>
            </w:r>
          </w:p>
          <w:p w:rsidR="00000000" w:rsidDel="00000000" w:rsidP="00000000" w:rsidRDefault="00000000" w:rsidRPr="00000000" w14:paraId="000001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тренера участника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Виза врача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2">
      <w:pPr>
        <w:ind w:firstLine="284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ind w:firstLine="284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Всего допущено _____ (____________) человек</w:t>
      </w:r>
    </w:p>
    <w:p w:rsidR="00000000" w:rsidDel="00000000" w:rsidP="00000000" w:rsidRDefault="00000000" w:rsidRPr="00000000" w14:paraId="00000164">
      <w:pPr>
        <w:ind w:firstLine="284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ind w:firstLine="284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Врач _______________________ (________________)</w:t>
      </w:r>
    </w:p>
    <w:p w:rsidR="00000000" w:rsidDel="00000000" w:rsidP="00000000" w:rsidRDefault="00000000" w:rsidRPr="00000000" w14:paraId="00000166">
      <w:pPr>
        <w:ind w:firstLine="284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М.П.</w:t>
      </w:r>
      <w:r w:rsidDel="00000000" w:rsidR="00000000" w:rsidRPr="00000000">
        <w:rPr>
          <w:sz w:val="28"/>
          <w:szCs w:val="28"/>
          <w:rtl w:val="0"/>
        </w:rPr>
        <w:t xml:space="preserve"> мед. учреждения)</w:t>
      </w:r>
    </w:p>
    <w:p w:rsidR="00000000" w:rsidDel="00000000" w:rsidP="00000000" w:rsidRDefault="00000000" w:rsidRPr="00000000" w14:paraId="00000167">
      <w:pPr>
        <w:ind w:firstLine="284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ind w:firstLine="284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Руководитель органа исполнительной власти</w:t>
      </w:r>
    </w:p>
    <w:p w:rsidR="00000000" w:rsidDel="00000000" w:rsidP="00000000" w:rsidRDefault="00000000" w:rsidRPr="00000000" w14:paraId="00000169">
      <w:pPr>
        <w:ind w:firstLine="284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субъекта Российской Федерации в области физической культуры и спорта ___________ (______________________) </w:t>
      </w:r>
    </w:p>
    <w:p w:rsidR="00000000" w:rsidDel="00000000" w:rsidP="00000000" w:rsidRDefault="00000000" w:rsidRPr="00000000" w14:paraId="0000016A">
      <w:pPr>
        <w:ind w:firstLine="284"/>
        <w:rPr>
          <w:b w:val="1"/>
        </w:rPr>
      </w:pPr>
      <w:r w:rsidDel="00000000" w:rsidR="00000000" w:rsidRPr="00000000">
        <w:rPr>
          <w:b w:val="1"/>
          <w:rtl w:val="0"/>
        </w:rPr>
        <w:t xml:space="preserve">М.П.</w:t>
      </w:r>
    </w:p>
    <w:p w:rsidR="00000000" w:rsidDel="00000000" w:rsidP="00000000" w:rsidRDefault="00000000" w:rsidRPr="00000000" w14:paraId="0000016B">
      <w:pPr>
        <w:ind w:right="1273" w:firstLine="284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ind w:right="1273" w:firstLine="284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Руководитель аккредитованной региональной федерации плавания ________________ ( ____________________ )</w:t>
      </w:r>
    </w:p>
    <w:p w:rsidR="00000000" w:rsidDel="00000000" w:rsidP="00000000" w:rsidRDefault="00000000" w:rsidRPr="00000000" w14:paraId="0000016D">
      <w:pPr>
        <w:ind w:firstLine="284"/>
        <w:rPr>
          <w:b w:val="1"/>
        </w:rPr>
      </w:pPr>
      <w:r w:rsidDel="00000000" w:rsidR="00000000" w:rsidRPr="00000000">
        <w:rPr>
          <w:b w:val="1"/>
          <w:rtl w:val="0"/>
        </w:rPr>
        <w:t xml:space="preserve">М.П.</w:t>
      </w:r>
    </w:p>
    <w:p w:rsidR="00000000" w:rsidDel="00000000" w:rsidP="00000000" w:rsidRDefault="00000000" w:rsidRPr="00000000" w14:paraId="0000016E">
      <w:pPr>
        <w:ind w:right="1273" w:firstLine="284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ind w:right="1273" w:firstLine="284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Официальный представитель __________________(___________________) номер телефона____________________</w:t>
      </w:r>
    </w:p>
    <w:p w:rsidR="00000000" w:rsidDel="00000000" w:rsidP="00000000" w:rsidRDefault="00000000" w:rsidRPr="00000000" w14:paraId="00000170">
      <w:pPr>
        <w:ind w:right="1273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ind w:right="1273" w:firstLine="284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ind w:firstLine="284"/>
        <w:jc w:val="center"/>
        <w:rPr>
          <w:sz w:val="28"/>
          <w:szCs w:val="28"/>
          <w:u w:val="single"/>
        </w:rPr>
        <w:sectPr>
          <w:type w:val="nextPage"/>
          <w:pgSz w:h="16838" w:w="11906"/>
          <w:pgMar w:bottom="851" w:top="1418" w:left="709" w:right="851" w:header="567" w:footer="283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/>
      <w:pgMar w:bottom="709" w:top="851" w:left="1418" w:right="851" w:header="709" w:footer="709"/>
      <w:cols w:equalWidth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d7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56743"/>
    <w:rPr>
      <w:sz w:val="24"/>
      <w:szCs w:val="24"/>
    </w:rPr>
  </w:style>
  <w:style w:type="paragraph" w:styleId="1">
    <w:name w:val="heading 1"/>
    <w:basedOn w:val="a"/>
    <w:next w:val="a"/>
    <w:link w:val="10"/>
    <w:qFormat w:val="1"/>
    <w:rsid w:val="00CA5537"/>
    <w:pPr>
      <w:keepNext w:val="1"/>
      <w:spacing w:after="60" w:before="240"/>
      <w:outlineLvl w:val="0"/>
    </w:pPr>
    <w:rPr>
      <w:rFonts w:ascii="Calibri Light" w:hAnsi="Calibri Light"/>
      <w:b w:val="1"/>
      <w:bCs w:val="1"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 w:val="1"/>
    <w:rsid w:val="00A564C3"/>
    <w:pPr>
      <w:spacing w:after="100" w:afterAutospacing="1" w:before="100" w:beforeAutospacing="1"/>
      <w:outlineLvl w:val="1"/>
    </w:pPr>
    <w:rPr>
      <w:b w:val="1"/>
      <w:bCs w:val="1"/>
      <w:sz w:val="36"/>
      <w:szCs w:val="36"/>
    </w:rPr>
  </w:style>
  <w:style w:type="paragraph" w:styleId="3">
    <w:name w:val="heading 3"/>
    <w:basedOn w:val="a"/>
    <w:next w:val="a"/>
    <w:link w:val="30"/>
    <w:semiHidden w:val="1"/>
    <w:unhideWhenUsed w:val="1"/>
    <w:qFormat w:val="1"/>
    <w:rsid w:val="00A8617C"/>
    <w:pPr>
      <w:keepNext w:val="1"/>
      <w:keepLines w:val="1"/>
      <w:spacing w:before="40"/>
      <w:outlineLvl w:val="2"/>
    </w:pPr>
    <w:rPr>
      <w:rFonts w:ascii="Calibri Light" w:hAnsi="Calibri Light"/>
      <w:color w:val="1f4d7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rsid w:val="00BD7D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D96"/>
  </w:style>
  <w:style w:type="table" w:styleId="a6">
    <w:name w:val="Table Grid"/>
    <w:basedOn w:val="a1"/>
    <w:rsid w:val="00FE4EA8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7">
    <w:name w:val="Hyperlink"/>
    <w:rsid w:val="00446B92"/>
    <w:rPr>
      <w:color w:val="0000ff"/>
      <w:u w:val="single"/>
    </w:rPr>
  </w:style>
  <w:style w:type="paragraph" w:styleId="Default" w:customStyle="1">
    <w:name w:val="Default"/>
    <w:rsid w:val="00CE65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"/>
    <w:basedOn w:val="a"/>
    <w:rsid w:val="00345070"/>
    <w:rPr>
      <w:sz w:val="28"/>
      <w:szCs w:val="20"/>
    </w:rPr>
  </w:style>
  <w:style w:type="paragraph" w:styleId="21">
    <w:name w:val="Body Text 2"/>
    <w:basedOn w:val="a"/>
    <w:rsid w:val="00104866"/>
    <w:pPr>
      <w:spacing w:after="120" w:line="480" w:lineRule="auto"/>
    </w:pPr>
    <w:rPr>
      <w:sz w:val="20"/>
      <w:szCs w:val="20"/>
    </w:rPr>
  </w:style>
  <w:style w:type="character" w:styleId="b-message-headname" w:customStyle="1">
    <w:name w:val="b-message-head__name"/>
    <w:basedOn w:val="a0"/>
    <w:rsid w:val="00D81145"/>
  </w:style>
  <w:style w:type="paragraph" w:styleId="a9">
    <w:name w:val="Balloon Text"/>
    <w:basedOn w:val="a"/>
    <w:semiHidden w:val="1"/>
    <w:rsid w:val="00C35E80"/>
    <w:rPr>
      <w:rFonts w:ascii="Tahoma" w:cs="Tahoma" w:hAnsi="Tahoma"/>
      <w:sz w:val="16"/>
      <w:szCs w:val="16"/>
    </w:rPr>
  </w:style>
  <w:style w:type="paragraph" w:styleId="aa">
    <w:name w:val="footer"/>
    <w:basedOn w:val="a"/>
    <w:link w:val="ab"/>
    <w:rsid w:val="00D06EAE"/>
    <w:pPr>
      <w:tabs>
        <w:tab w:val="center" w:pos="4677"/>
        <w:tab w:val="right" w:pos="9355"/>
      </w:tabs>
    </w:pPr>
  </w:style>
  <w:style w:type="character" w:styleId="ab" w:customStyle="1">
    <w:name w:val="Нижний колонтитул Знак"/>
    <w:link w:val="aa"/>
    <w:rsid w:val="00D06EAE"/>
    <w:rPr>
      <w:sz w:val="24"/>
      <w:szCs w:val="24"/>
    </w:rPr>
  </w:style>
  <w:style w:type="character" w:styleId="22" w:customStyle="1">
    <w:name w:val="Основной текст (2)_"/>
    <w:link w:val="23"/>
    <w:rsid w:val="00D06EAE"/>
    <w:rPr>
      <w:shd w:color="auto" w:fill="ffffff" w:val="clear"/>
    </w:rPr>
  </w:style>
  <w:style w:type="character" w:styleId="4" w:customStyle="1">
    <w:name w:val="Основной текст (4)_"/>
    <w:link w:val="40"/>
    <w:rsid w:val="00D06EAE"/>
    <w:rPr>
      <w:b w:val="1"/>
      <w:bCs w:val="1"/>
      <w:shd w:color="auto" w:fill="ffffff" w:val="clear"/>
    </w:rPr>
  </w:style>
  <w:style w:type="character" w:styleId="24" w:customStyle="1">
    <w:name w:val="Основной текст (2) + Полужирный"/>
    <w:rsid w:val="00D06EAE"/>
    <w:rPr>
      <w:b w:val="1"/>
      <w:bCs w:val="1"/>
      <w:color w:val="000000"/>
      <w:spacing w:val="0"/>
      <w:w w:val="100"/>
      <w:position w:val="0"/>
      <w:sz w:val="24"/>
      <w:szCs w:val="24"/>
      <w:shd w:color="auto" w:fill="ffffff" w:val="clear"/>
      <w:lang w:bidi="ru-RU" w:eastAsia="ru-RU" w:val="ru-RU"/>
    </w:rPr>
  </w:style>
  <w:style w:type="paragraph" w:styleId="23" w:customStyle="1">
    <w:name w:val="Основной текст (2)"/>
    <w:basedOn w:val="a"/>
    <w:link w:val="22"/>
    <w:rsid w:val="00D06EAE"/>
    <w:pPr>
      <w:widowControl w:val="0"/>
      <w:shd w:color="auto" w:fill="ffffff" w:val="clear"/>
      <w:spacing w:before="420" w:line="0" w:lineRule="atLeast"/>
    </w:pPr>
    <w:rPr>
      <w:sz w:val="20"/>
      <w:szCs w:val="20"/>
    </w:rPr>
  </w:style>
  <w:style w:type="paragraph" w:styleId="40" w:customStyle="1">
    <w:name w:val="Основной текст (4)"/>
    <w:basedOn w:val="a"/>
    <w:link w:val="4"/>
    <w:rsid w:val="00D06EAE"/>
    <w:pPr>
      <w:widowControl w:val="0"/>
      <w:shd w:color="auto" w:fill="ffffff" w:val="clear"/>
      <w:spacing w:after="60" w:line="0" w:lineRule="atLeast"/>
      <w:jc w:val="center"/>
    </w:pPr>
    <w:rPr>
      <w:b w:val="1"/>
      <w:bCs w:val="1"/>
      <w:sz w:val="20"/>
      <w:szCs w:val="20"/>
    </w:rPr>
  </w:style>
  <w:style w:type="paragraph" w:styleId="s3" w:customStyle="1">
    <w:name w:val="s_3"/>
    <w:basedOn w:val="a"/>
    <w:rsid w:val="00B03018"/>
    <w:pPr>
      <w:spacing w:after="100" w:afterAutospacing="1" w:before="100" w:beforeAutospacing="1"/>
    </w:pPr>
  </w:style>
  <w:style w:type="character" w:styleId="20" w:customStyle="1">
    <w:name w:val="Заголовок 2 Знак"/>
    <w:link w:val="2"/>
    <w:uiPriority w:val="9"/>
    <w:rsid w:val="00EB09AE"/>
    <w:rPr>
      <w:b w:val="1"/>
      <w:bCs w:val="1"/>
      <w:sz w:val="36"/>
      <w:szCs w:val="36"/>
    </w:rPr>
  </w:style>
  <w:style w:type="character" w:styleId="ac">
    <w:name w:val="annotation reference"/>
    <w:rsid w:val="00A76F0C"/>
    <w:rPr>
      <w:sz w:val="16"/>
      <w:szCs w:val="16"/>
    </w:rPr>
  </w:style>
  <w:style w:type="paragraph" w:styleId="ad">
    <w:name w:val="annotation text"/>
    <w:basedOn w:val="a"/>
    <w:link w:val="ae"/>
    <w:rsid w:val="00A76F0C"/>
    <w:rPr>
      <w:sz w:val="20"/>
      <w:szCs w:val="20"/>
    </w:rPr>
  </w:style>
  <w:style w:type="character" w:styleId="ae" w:customStyle="1">
    <w:name w:val="Текст примечания Знак"/>
    <w:basedOn w:val="a0"/>
    <w:link w:val="ad"/>
    <w:rsid w:val="00A76F0C"/>
  </w:style>
  <w:style w:type="paragraph" w:styleId="af">
    <w:name w:val="annotation subject"/>
    <w:basedOn w:val="ad"/>
    <w:next w:val="ad"/>
    <w:link w:val="af0"/>
    <w:rsid w:val="00A76F0C"/>
    <w:rPr>
      <w:b w:val="1"/>
      <w:bCs w:val="1"/>
    </w:rPr>
  </w:style>
  <w:style w:type="character" w:styleId="af0" w:customStyle="1">
    <w:name w:val="Тема примечания Знак"/>
    <w:link w:val="af"/>
    <w:rsid w:val="00A76F0C"/>
    <w:rPr>
      <w:b w:val="1"/>
      <w:bCs w:val="1"/>
    </w:rPr>
  </w:style>
  <w:style w:type="character" w:styleId="10" w:customStyle="1">
    <w:name w:val="Заголовок 1 Знак"/>
    <w:link w:val="1"/>
    <w:rsid w:val="00CA5537"/>
    <w:rPr>
      <w:rFonts w:ascii="Calibri Light" w:cs="Times New Roman" w:eastAsia="Times New Roman" w:hAnsi="Calibri Light"/>
      <w:b w:val="1"/>
      <w:bCs w:val="1"/>
      <w:kern w:val="32"/>
      <w:sz w:val="32"/>
      <w:szCs w:val="32"/>
    </w:rPr>
  </w:style>
  <w:style w:type="paragraph" w:styleId="af1">
    <w:name w:val="Normal (Web)"/>
    <w:basedOn w:val="a"/>
    <w:uiPriority w:val="99"/>
    <w:unhideWhenUsed w:val="1"/>
    <w:rsid w:val="00CA5537"/>
    <w:pPr>
      <w:spacing w:after="100" w:afterAutospacing="1" w:before="100" w:beforeAutospacing="1"/>
    </w:pPr>
  </w:style>
  <w:style w:type="character" w:styleId="af2">
    <w:name w:val="Strong"/>
    <w:uiPriority w:val="22"/>
    <w:qFormat w:val="1"/>
    <w:rsid w:val="000551B9"/>
    <w:rPr>
      <w:b w:val="1"/>
      <w:bCs w:val="1"/>
    </w:rPr>
  </w:style>
  <w:style w:type="character" w:styleId="30" w:customStyle="1">
    <w:name w:val="Заголовок 3 Знак"/>
    <w:link w:val="3"/>
    <w:semiHidden w:val="1"/>
    <w:rsid w:val="00A8617C"/>
    <w:rPr>
      <w:rFonts w:ascii="Calibri Light" w:cs="Times New Roman" w:eastAsia="Times New Roman" w:hAnsi="Calibri Light"/>
      <w:color w:val="1f4d78"/>
      <w:sz w:val="24"/>
      <w:szCs w:val="24"/>
    </w:rPr>
  </w:style>
  <w:style w:type="character" w:styleId="af3" w:customStyle="1">
    <w:name w:val="Основной текст_"/>
    <w:basedOn w:val="a0"/>
    <w:link w:val="11"/>
    <w:rsid w:val="00FD3490"/>
  </w:style>
  <w:style w:type="paragraph" w:styleId="11" w:customStyle="1">
    <w:name w:val="Основной текст1"/>
    <w:basedOn w:val="a"/>
    <w:link w:val="af3"/>
    <w:rsid w:val="00FD3490"/>
    <w:pPr>
      <w:widowControl w:val="0"/>
      <w:spacing w:after="160" w:line="262" w:lineRule="auto"/>
      <w:ind w:firstLine="400"/>
    </w:pPr>
    <w:rPr>
      <w:sz w:val="20"/>
      <w:szCs w:val="20"/>
    </w:rPr>
  </w:style>
  <w:style w:type="paragraph" w:styleId="af4">
    <w:name w:val="List Paragraph"/>
    <w:basedOn w:val="a"/>
    <w:uiPriority w:val="34"/>
    <w:qFormat w:val="1"/>
    <w:rsid w:val="00211534"/>
    <w:pPr>
      <w:ind w:left="720"/>
      <w:contextualSpacing w:val="1"/>
    </w:pPr>
  </w:style>
  <w:style w:type="character" w:styleId="a4" w:customStyle="1">
    <w:name w:val="Верхний колонтитул Знак"/>
    <w:basedOn w:val="a0"/>
    <w:link w:val="a3"/>
    <w:uiPriority w:val="99"/>
    <w:rsid w:val="00C45842"/>
    <w:rPr>
      <w:sz w:val="24"/>
      <w:szCs w:val="24"/>
    </w:rPr>
  </w:style>
  <w:style w:type="character" w:styleId="12" w:customStyle="1">
    <w:name w:val="Неразрешенное упоминание1"/>
    <w:basedOn w:val="a0"/>
    <w:uiPriority w:val="99"/>
    <w:semiHidden w:val="1"/>
    <w:unhideWhenUsed w:val="1"/>
    <w:rsid w:val="00F76B1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wimmob22@g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2021-09-14T14:42:00Z</dcterms:created>
  <dc:creator>User Windows XP</dc:creator>
</cp:coreProperties>
</file>