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4" w:rsidRDefault="008616F4" w:rsidP="002C57CA">
      <w:pPr>
        <w:rPr>
          <w:rFonts w:ascii="Arial" w:eastAsia="Calibri" w:hAnsi="Arial" w:cs="Arial"/>
          <w:sz w:val="28"/>
          <w:szCs w:val="28"/>
        </w:rPr>
      </w:pPr>
      <w:r w:rsidRPr="005B0E81">
        <w:rPr>
          <w:rFonts w:ascii="Arial" w:hAnsi="Arial" w:cs="Arial"/>
          <w:noProof/>
          <w:sz w:val="28"/>
          <w:szCs w:val="28"/>
          <w:lang w:eastAsia="ru-RU"/>
        </w:rPr>
        <w:drawing>
          <wp:anchor distT="0" distB="0" distL="114300" distR="114300" simplePos="0" relativeHeight="251659264" behindDoc="0" locked="0" layoutInCell="1" allowOverlap="1" wp14:anchorId="7777CCC5" wp14:editId="49F79C13">
            <wp:simplePos x="0" y="0"/>
            <wp:positionH relativeFrom="column">
              <wp:posOffset>-514985</wp:posOffset>
            </wp:positionH>
            <wp:positionV relativeFrom="paragraph">
              <wp:posOffset>-540385</wp:posOffset>
            </wp:positionV>
            <wp:extent cx="2009775" cy="199072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990725"/>
                    </a:xfrm>
                    <a:prstGeom prst="rect">
                      <a:avLst/>
                    </a:prstGeom>
                    <a:noFill/>
                  </pic:spPr>
                </pic:pic>
              </a:graphicData>
            </a:graphic>
            <wp14:sizeRelH relativeFrom="margin">
              <wp14:pctWidth>0</wp14:pctWidth>
            </wp14:sizeRelH>
            <wp14:sizeRelV relativeFrom="margin">
              <wp14:pctHeight>0</wp14:pctHeight>
            </wp14:sizeRelV>
          </wp:anchor>
        </w:drawing>
      </w:r>
      <w:r w:rsidRPr="005B0E81">
        <w:rPr>
          <w:rFonts w:ascii="Arial" w:hAnsi="Arial" w:cs="Arial"/>
          <w:sz w:val="28"/>
          <w:szCs w:val="28"/>
        </w:rPr>
        <w:t>ИНСПЕКЦИЯ ФЕДЕРАЛЬНОЙ НАЛОГОВОЙ</w:t>
      </w:r>
      <w:r w:rsidR="00B14307" w:rsidRPr="005B0E81">
        <w:rPr>
          <w:rFonts w:ascii="Arial" w:hAnsi="Arial" w:cs="Arial"/>
          <w:sz w:val="28"/>
          <w:szCs w:val="28"/>
        </w:rPr>
        <w:t xml:space="preserve"> </w:t>
      </w:r>
      <w:r w:rsidRPr="005B0E81">
        <w:rPr>
          <w:rFonts w:ascii="Arial" w:hAnsi="Arial" w:cs="Arial"/>
          <w:sz w:val="28"/>
          <w:szCs w:val="28"/>
        </w:rPr>
        <w:t>СЛУЖБЫ ПО ЦЕНТРАЛЬНОМУ РАЙОНУ ГОРОДА Н</w:t>
      </w:r>
      <w:r w:rsidRPr="005B0E81">
        <w:rPr>
          <w:rFonts w:ascii="Arial" w:eastAsia="Calibri" w:hAnsi="Arial" w:cs="Arial"/>
          <w:sz w:val="28"/>
          <w:szCs w:val="28"/>
        </w:rPr>
        <w:t>ОВОКУЗНЕЦКА</w:t>
      </w:r>
      <w:r w:rsidRPr="009847A7">
        <w:rPr>
          <w:rFonts w:ascii="Arial" w:eastAsia="Calibri" w:hAnsi="Arial" w:cs="Arial"/>
          <w:b/>
          <w:sz w:val="28"/>
          <w:szCs w:val="28"/>
        </w:rPr>
        <w:t xml:space="preserve"> </w:t>
      </w:r>
      <w:r w:rsidRPr="005B0E81">
        <w:rPr>
          <w:rFonts w:ascii="Arial" w:eastAsia="Calibri" w:hAnsi="Arial" w:cs="Arial"/>
          <w:sz w:val="28"/>
          <w:szCs w:val="28"/>
        </w:rPr>
        <w:t>КЕМЕРОВСКОЙ</w:t>
      </w:r>
      <w:r w:rsidR="00EB69AD" w:rsidRPr="005B0E81">
        <w:rPr>
          <w:rFonts w:ascii="Arial" w:eastAsia="Calibri" w:hAnsi="Arial" w:cs="Arial"/>
          <w:sz w:val="28"/>
          <w:szCs w:val="28"/>
        </w:rPr>
        <w:t xml:space="preserve"> </w:t>
      </w:r>
      <w:r w:rsidRPr="005B0E81">
        <w:rPr>
          <w:rFonts w:ascii="Arial" w:eastAsia="Calibri" w:hAnsi="Arial" w:cs="Arial"/>
          <w:sz w:val="28"/>
          <w:szCs w:val="28"/>
        </w:rPr>
        <w:t xml:space="preserve">ОБЛАСТИ </w:t>
      </w:r>
      <w:r w:rsidR="002746DC">
        <w:rPr>
          <w:rFonts w:ascii="Arial" w:eastAsia="Calibri" w:hAnsi="Arial" w:cs="Arial"/>
          <w:sz w:val="28"/>
          <w:szCs w:val="28"/>
        </w:rPr>
        <w:t>–</w:t>
      </w:r>
      <w:r w:rsidRPr="005B0E81">
        <w:rPr>
          <w:rFonts w:ascii="Arial" w:eastAsia="Calibri" w:hAnsi="Arial" w:cs="Arial"/>
          <w:sz w:val="28"/>
          <w:szCs w:val="28"/>
        </w:rPr>
        <w:t xml:space="preserve"> </w:t>
      </w:r>
      <w:r w:rsidR="002C57CA">
        <w:rPr>
          <w:rFonts w:ascii="Arial" w:eastAsia="Calibri" w:hAnsi="Arial" w:cs="Arial"/>
          <w:sz w:val="28"/>
          <w:szCs w:val="28"/>
        </w:rPr>
        <w:t>К</w:t>
      </w:r>
      <w:r w:rsidRPr="005B0E81">
        <w:rPr>
          <w:rFonts w:ascii="Arial" w:eastAsia="Calibri" w:hAnsi="Arial" w:cs="Arial"/>
          <w:sz w:val="28"/>
          <w:szCs w:val="28"/>
        </w:rPr>
        <w:t>УЗБАССУ</w:t>
      </w:r>
    </w:p>
    <w:p w:rsidR="002746DC" w:rsidRDefault="002746DC" w:rsidP="002C57CA"/>
    <w:p w:rsidR="002746DC" w:rsidRDefault="002746DC" w:rsidP="00766ACA">
      <w:pPr>
        <w:ind w:left="142" w:hanging="142"/>
      </w:pPr>
      <w:bookmarkStart w:id="0" w:name="_GoBack"/>
      <w:bookmarkEnd w:id="0"/>
    </w:p>
    <w:p w:rsidR="002746DC" w:rsidRP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708"/>
        <w:jc w:val="center"/>
        <w:rPr>
          <w:rFonts w:ascii="Arial" w:eastAsia="Times New Roman" w:hAnsi="Arial" w:cs="Arial"/>
          <w:b/>
          <w:snapToGrid w:val="0"/>
          <w:sz w:val="36"/>
          <w:szCs w:val="36"/>
          <w:lang w:eastAsia="ru-RU"/>
        </w:rPr>
      </w:pPr>
      <w:r w:rsidRPr="002746DC">
        <w:rPr>
          <w:rFonts w:ascii="Arial" w:eastAsia="Times New Roman" w:hAnsi="Arial" w:cs="Arial"/>
          <w:b/>
          <w:snapToGrid w:val="0"/>
          <w:sz w:val="36"/>
          <w:szCs w:val="36"/>
          <w:lang w:eastAsia="ru-RU"/>
        </w:rPr>
        <w:t>УВАЖАЕМЫЕ ЖИТЕЛИ ГОРОДА!</w:t>
      </w: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jc w:val="center"/>
        <w:rPr>
          <w:rFonts w:ascii="Arial" w:eastAsia="Times New Roman" w:hAnsi="Arial" w:cs="Arial"/>
          <w:b/>
          <w:snapToGrid w:val="0"/>
          <w:sz w:val="28"/>
          <w:szCs w:val="28"/>
          <w:lang w:eastAsia="ru-RU"/>
        </w:rPr>
      </w:pP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snapToGrid w:val="0"/>
          <w:sz w:val="28"/>
          <w:szCs w:val="28"/>
          <w:lang w:eastAsia="ru-RU"/>
        </w:rPr>
      </w:pPr>
      <w:r w:rsidRPr="00781D87">
        <w:rPr>
          <w:rFonts w:ascii="Arial" w:eastAsia="Times New Roman" w:hAnsi="Arial" w:cs="Arial"/>
          <w:snapToGrid w:val="0"/>
          <w:sz w:val="28"/>
          <w:szCs w:val="28"/>
          <w:lang w:eastAsia="ru-RU"/>
        </w:rPr>
        <w:t>Инспекция ФНС России по Центральному району г. Новокузнецка Кемеровской области</w:t>
      </w:r>
      <w:r w:rsidR="00EB7C1D">
        <w:rPr>
          <w:rFonts w:ascii="Arial" w:eastAsia="Times New Roman" w:hAnsi="Arial" w:cs="Arial"/>
          <w:snapToGrid w:val="0"/>
          <w:sz w:val="28"/>
          <w:szCs w:val="28"/>
          <w:lang w:eastAsia="ru-RU"/>
        </w:rPr>
        <w:t xml:space="preserve"> - Кузбассу</w:t>
      </w:r>
      <w:r w:rsidRPr="00781D87">
        <w:rPr>
          <w:rFonts w:ascii="Arial" w:eastAsia="Times New Roman" w:hAnsi="Arial" w:cs="Arial"/>
          <w:snapToGrid w:val="0"/>
          <w:sz w:val="28"/>
          <w:szCs w:val="28"/>
          <w:lang w:eastAsia="ru-RU"/>
        </w:rPr>
        <w:t xml:space="preserve"> информирует:</w:t>
      </w: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b/>
          <w:snapToGrid w:val="0"/>
          <w:sz w:val="32"/>
          <w:szCs w:val="32"/>
          <w:lang w:eastAsia="ru-RU"/>
        </w:rPr>
      </w:pPr>
    </w:p>
    <w:p w:rsidR="002746DC" w:rsidRP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color w:val="FF0000"/>
          <w:sz w:val="40"/>
          <w:szCs w:val="40"/>
          <w:lang w:eastAsia="ru-RU"/>
        </w:rPr>
      </w:pPr>
      <w:r w:rsidRPr="002746DC">
        <w:rPr>
          <w:rFonts w:ascii="Arial" w:eastAsia="Times New Roman" w:hAnsi="Arial" w:cs="Arial"/>
          <w:b/>
          <w:snapToGrid w:val="0"/>
          <w:color w:val="FF0000"/>
          <w:sz w:val="40"/>
          <w:szCs w:val="40"/>
          <w:lang w:eastAsia="ru-RU"/>
        </w:rPr>
        <w:t>Единый срок уплаты налогов</w:t>
      </w:r>
    </w:p>
    <w:p w:rsidR="002746DC" w:rsidRP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color w:val="FF0000"/>
          <w:sz w:val="40"/>
          <w:szCs w:val="40"/>
          <w:lang w:eastAsia="ru-RU"/>
        </w:rPr>
      </w:pPr>
      <w:r w:rsidRPr="002746DC">
        <w:rPr>
          <w:rFonts w:ascii="Arial" w:eastAsia="Times New Roman" w:hAnsi="Arial" w:cs="Arial"/>
          <w:b/>
          <w:snapToGrid w:val="0"/>
          <w:color w:val="FF0000"/>
          <w:sz w:val="40"/>
          <w:szCs w:val="40"/>
          <w:lang w:eastAsia="ru-RU"/>
        </w:rPr>
        <w:t xml:space="preserve">на имущество, землю и транспорт для физических лиц за 2020 год </w:t>
      </w:r>
    </w:p>
    <w:p w:rsidR="002746DC" w:rsidRP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color w:val="FF0000"/>
          <w:lang w:eastAsia="ru-RU"/>
        </w:rPr>
      </w:pPr>
    </w:p>
    <w:p w:rsidR="002746DC" w:rsidRP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color w:val="FF0000"/>
          <w:sz w:val="40"/>
          <w:szCs w:val="40"/>
          <w:lang w:eastAsia="ru-RU"/>
        </w:rPr>
      </w:pPr>
      <w:r w:rsidRPr="002746DC">
        <w:rPr>
          <w:rFonts w:ascii="Arial" w:eastAsia="Times New Roman" w:hAnsi="Arial" w:cs="Arial"/>
          <w:b/>
          <w:snapToGrid w:val="0"/>
          <w:color w:val="FF0000"/>
          <w:sz w:val="40"/>
          <w:szCs w:val="40"/>
          <w:lang w:eastAsia="ru-RU"/>
        </w:rPr>
        <w:t>не позднее 1 декабря 2021 года.</w:t>
      </w: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b/>
          <w:snapToGrid w:val="0"/>
          <w:sz w:val="32"/>
          <w:szCs w:val="32"/>
          <w:lang w:eastAsia="ru-RU"/>
        </w:rPr>
      </w:pP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b/>
          <w:snapToGrid w:val="0"/>
          <w:sz w:val="24"/>
          <w:szCs w:val="24"/>
          <w:lang w:eastAsia="ru-RU"/>
        </w:rPr>
      </w:pPr>
      <w:r w:rsidRPr="00781D87">
        <w:rPr>
          <w:rFonts w:ascii="Arial" w:eastAsia="Times New Roman" w:hAnsi="Arial" w:cs="Arial"/>
          <w:snapToGrid w:val="0"/>
          <w:sz w:val="28"/>
          <w:szCs w:val="28"/>
          <w:lang w:eastAsia="ru-RU"/>
        </w:rPr>
        <w:t>Оплатить налоги можно через сервисы «Личный кабинет», «Мобильное приложение», «</w:t>
      </w:r>
      <w:proofErr w:type="spellStart"/>
      <w:r w:rsidRPr="00781D87">
        <w:rPr>
          <w:rFonts w:ascii="Arial" w:eastAsia="Times New Roman" w:hAnsi="Arial" w:cs="Arial"/>
          <w:snapToGrid w:val="0"/>
          <w:sz w:val="28"/>
          <w:szCs w:val="28"/>
          <w:lang w:eastAsia="ru-RU"/>
        </w:rPr>
        <w:t>Госсуслуги</w:t>
      </w:r>
      <w:proofErr w:type="spellEnd"/>
      <w:r w:rsidRPr="00781D87">
        <w:rPr>
          <w:rFonts w:ascii="Arial" w:eastAsia="Times New Roman" w:hAnsi="Arial" w:cs="Arial"/>
          <w:snapToGrid w:val="0"/>
          <w:sz w:val="28"/>
          <w:szCs w:val="28"/>
          <w:lang w:eastAsia="ru-RU"/>
        </w:rPr>
        <w:t>», в отделениях банков, банкоматах, в отделениях Почта России.</w:t>
      </w: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b/>
          <w:snapToGrid w:val="0"/>
          <w:sz w:val="32"/>
          <w:szCs w:val="32"/>
          <w:lang w:eastAsia="ru-RU"/>
        </w:rPr>
      </w:pP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snapToGrid w:val="0"/>
          <w:sz w:val="32"/>
          <w:szCs w:val="32"/>
          <w:lang w:eastAsia="ru-RU"/>
        </w:rPr>
      </w:pPr>
      <w:proofErr w:type="gramStart"/>
      <w:r w:rsidRPr="00781D87">
        <w:rPr>
          <w:rFonts w:ascii="Arial" w:eastAsia="Times New Roman" w:hAnsi="Arial" w:cs="Arial"/>
          <w:snapToGrid w:val="0"/>
          <w:sz w:val="32"/>
          <w:szCs w:val="32"/>
          <w:lang w:eastAsia="ru-RU"/>
        </w:rPr>
        <w:t xml:space="preserve">Последствия несвоевременной оплаты </w:t>
      </w:r>
      <w:r>
        <w:rPr>
          <w:rFonts w:ascii="Arial" w:eastAsia="Times New Roman" w:hAnsi="Arial" w:cs="Arial"/>
          <w:snapToGrid w:val="0"/>
          <w:sz w:val="32"/>
          <w:szCs w:val="32"/>
          <w:lang w:eastAsia="ru-RU"/>
        </w:rPr>
        <w:t>налогов</w:t>
      </w:r>
      <w:r w:rsidRPr="00781D87">
        <w:rPr>
          <w:rFonts w:ascii="Arial" w:eastAsia="Times New Roman" w:hAnsi="Arial" w:cs="Arial"/>
          <w:snapToGrid w:val="0"/>
          <w:sz w:val="32"/>
          <w:szCs w:val="32"/>
          <w:lang w:eastAsia="ru-RU"/>
        </w:rPr>
        <w:t xml:space="preserve"> – начисление пеней, уплата госпошлины и исполнительского сбора в случае принудительного взыскания в соответствии со ст.48 НК РФ, удержание долга из заработной платы или пенсии либо иных периодических платежей, блокировка счетов, запрет на регистрационные действия, влиянии публичной информации об исполнительском производстве на результаты рассмотрения заявки на предоставление заемных средств, арест имущества, запрет выезда за границу.</w:t>
      </w:r>
      <w:proofErr w:type="gramEnd"/>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both"/>
        <w:rPr>
          <w:rFonts w:ascii="Arial" w:eastAsia="Times New Roman" w:hAnsi="Arial" w:cs="Arial"/>
          <w:b/>
          <w:snapToGrid w:val="0"/>
          <w:sz w:val="28"/>
          <w:szCs w:val="28"/>
          <w:lang w:eastAsia="ru-RU"/>
        </w:rPr>
      </w:pPr>
    </w:p>
    <w:p w:rsidR="002746DC"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sz w:val="28"/>
          <w:szCs w:val="28"/>
          <w:lang w:eastAsia="ru-RU"/>
        </w:rPr>
      </w:pPr>
      <w:r w:rsidRPr="00781D87">
        <w:rPr>
          <w:rFonts w:ascii="Arial" w:eastAsia="Times New Roman" w:hAnsi="Arial" w:cs="Arial"/>
          <w:b/>
          <w:snapToGrid w:val="0"/>
          <w:sz w:val="28"/>
          <w:szCs w:val="28"/>
          <w:lang w:eastAsia="ru-RU"/>
        </w:rPr>
        <w:t xml:space="preserve">ВАШИ НАЛОГИ ИДУТ НА РЕМОНТ И СТРОИТЕЛЬСТВО ДОРОГ, ДЕТСКИХ САДОВ, ШКОЛ, БОЛЬНИЦ, </w:t>
      </w:r>
      <w:r w:rsidR="00B84925">
        <w:rPr>
          <w:rFonts w:ascii="Arial" w:eastAsia="Times New Roman" w:hAnsi="Arial" w:cs="Arial"/>
          <w:b/>
          <w:snapToGrid w:val="0"/>
          <w:sz w:val="28"/>
          <w:szCs w:val="28"/>
          <w:lang w:eastAsia="ru-RU"/>
        </w:rPr>
        <w:t xml:space="preserve">НА </w:t>
      </w:r>
      <w:r w:rsidRPr="00781D87">
        <w:rPr>
          <w:rFonts w:ascii="Arial" w:eastAsia="Times New Roman" w:hAnsi="Arial" w:cs="Arial"/>
          <w:b/>
          <w:snapToGrid w:val="0"/>
          <w:sz w:val="28"/>
          <w:szCs w:val="28"/>
          <w:lang w:eastAsia="ru-RU"/>
        </w:rPr>
        <w:t xml:space="preserve">БЛАГОУСТРОЙСТВО </w:t>
      </w:r>
      <w:r w:rsidR="00B84925">
        <w:rPr>
          <w:rFonts w:ascii="Arial" w:eastAsia="Times New Roman" w:hAnsi="Arial" w:cs="Arial"/>
          <w:b/>
          <w:snapToGrid w:val="0"/>
          <w:sz w:val="28"/>
          <w:szCs w:val="28"/>
          <w:lang w:eastAsia="ru-RU"/>
        </w:rPr>
        <w:t>НАШЕГО РЕГИОНА</w:t>
      </w:r>
    </w:p>
    <w:p w:rsidR="00B84925" w:rsidRPr="00781D87" w:rsidRDefault="00B84925"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sz w:val="28"/>
          <w:szCs w:val="28"/>
          <w:lang w:eastAsia="ru-RU"/>
        </w:rPr>
      </w:pPr>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sz w:val="28"/>
          <w:szCs w:val="28"/>
          <w:lang w:eastAsia="ru-RU"/>
        </w:rPr>
      </w:pPr>
      <w:proofErr w:type="gramStart"/>
      <w:r w:rsidRPr="00781D87">
        <w:rPr>
          <w:rFonts w:ascii="Arial" w:eastAsia="Times New Roman" w:hAnsi="Arial" w:cs="Arial"/>
          <w:b/>
          <w:snapToGrid w:val="0"/>
          <w:sz w:val="28"/>
          <w:szCs w:val="28"/>
          <w:lang w:val="en-US" w:eastAsia="ru-RU"/>
        </w:rPr>
        <w:t>www</w:t>
      </w:r>
      <w:proofErr w:type="gramEnd"/>
      <w:r w:rsidRPr="00781D87">
        <w:rPr>
          <w:rFonts w:ascii="Arial" w:eastAsia="Times New Roman" w:hAnsi="Arial" w:cs="Arial"/>
          <w:b/>
          <w:snapToGrid w:val="0"/>
          <w:sz w:val="28"/>
          <w:szCs w:val="28"/>
          <w:lang w:eastAsia="ru-RU"/>
        </w:rPr>
        <w:t>.</w:t>
      </w:r>
      <w:r w:rsidRPr="004E065B">
        <w:t xml:space="preserve"> </w:t>
      </w:r>
      <w:proofErr w:type="spellStart"/>
      <w:r w:rsidRPr="004E065B">
        <w:rPr>
          <w:rFonts w:ascii="Arial" w:eastAsia="Times New Roman" w:hAnsi="Arial" w:cs="Arial"/>
          <w:b/>
          <w:snapToGrid w:val="0"/>
          <w:sz w:val="28"/>
          <w:szCs w:val="28"/>
          <w:lang w:val="en-US" w:eastAsia="ru-RU"/>
        </w:rPr>
        <w:t>nalog</w:t>
      </w:r>
      <w:proofErr w:type="spellEnd"/>
      <w:r w:rsidRPr="004E065B">
        <w:rPr>
          <w:rFonts w:ascii="Arial" w:eastAsia="Times New Roman" w:hAnsi="Arial" w:cs="Arial"/>
          <w:b/>
          <w:snapToGrid w:val="0"/>
          <w:sz w:val="28"/>
          <w:szCs w:val="28"/>
          <w:lang w:eastAsia="ru-RU"/>
        </w:rPr>
        <w:t>.</w:t>
      </w:r>
      <w:proofErr w:type="spellStart"/>
      <w:r w:rsidRPr="004E065B">
        <w:rPr>
          <w:rFonts w:ascii="Arial" w:eastAsia="Times New Roman" w:hAnsi="Arial" w:cs="Arial"/>
          <w:b/>
          <w:snapToGrid w:val="0"/>
          <w:sz w:val="28"/>
          <w:szCs w:val="28"/>
          <w:lang w:val="en-US" w:eastAsia="ru-RU"/>
        </w:rPr>
        <w:t>gov</w:t>
      </w:r>
      <w:proofErr w:type="spellEnd"/>
      <w:r w:rsidRPr="004E065B">
        <w:rPr>
          <w:rFonts w:ascii="Arial" w:eastAsia="Times New Roman" w:hAnsi="Arial" w:cs="Arial"/>
          <w:b/>
          <w:snapToGrid w:val="0"/>
          <w:sz w:val="28"/>
          <w:szCs w:val="28"/>
          <w:lang w:eastAsia="ru-RU"/>
        </w:rPr>
        <w:t>.</w:t>
      </w:r>
      <w:proofErr w:type="spellStart"/>
      <w:r w:rsidRPr="004E065B">
        <w:rPr>
          <w:rFonts w:ascii="Arial" w:eastAsia="Times New Roman" w:hAnsi="Arial" w:cs="Arial"/>
          <w:b/>
          <w:snapToGrid w:val="0"/>
          <w:sz w:val="28"/>
          <w:szCs w:val="28"/>
          <w:lang w:val="en-US" w:eastAsia="ru-RU"/>
        </w:rPr>
        <w:t>ru</w:t>
      </w:r>
      <w:proofErr w:type="spellEnd"/>
    </w:p>
    <w:p w:rsidR="002746DC" w:rsidRPr="00781D87" w:rsidRDefault="002746DC" w:rsidP="002746DC">
      <w:pPr>
        <w:pBdr>
          <w:top w:val="single" w:sz="4" w:space="25" w:color="auto"/>
          <w:left w:val="single" w:sz="4" w:space="0" w:color="auto"/>
          <w:bottom w:val="single" w:sz="4" w:space="1" w:color="auto"/>
          <w:right w:val="single" w:sz="4" w:space="4" w:color="auto"/>
        </w:pBdr>
        <w:spacing w:after="0" w:line="240" w:lineRule="auto"/>
        <w:ind w:firstLine="567"/>
        <w:jc w:val="center"/>
        <w:rPr>
          <w:rFonts w:ascii="Arial" w:eastAsia="Times New Roman" w:hAnsi="Arial" w:cs="Arial"/>
          <w:b/>
          <w:snapToGrid w:val="0"/>
          <w:sz w:val="28"/>
          <w:szCs w:val="28"/>
          <w:lang w:eastAsia="ru-RU"/>
        </w:rPr>
      </w:pPr>
      <w:r w:rsidRPr="00781D87">
        <w:rPr>
          <w:rFonts w:ascii="Arial" w:eastAsia="Times New Roman" w:hAnsi="Arial" w:cs="Arial"/>
          <w:b/>
          <w:snapToGrid w:val="0"/>
          <w:sz w:val="28"/>
          <w:szCs w:val="28"/>
          <w:lang w:eastAsia="ru-RU"/>
        </w:rPr>
        <w:t>Единый Контакт Центр ФНС России 8-800-222-2222</w:t>
      </w:r>
    </w:p>
    <w:p w:rsidR="007C2726" w:rsidRPr="00B84925" w:rsidRDefault="007C2726" w:rsidP="007C2726">
      <w:pPr>
        <w:ind w:firstLine="708"/>
        <w:jc w:val="both"/>
        <w:rPr>
          <w:rFonts w:ascii="Arial" w:hAnsi="Arial" w:cs="Arial"/>
          <w:sz w:val="16"/>
          <w:szCs w:val="16"/>
        </w:rPr>
      </w:pPr>
    </w:p>
    <w:p w:rsidR="00730DC3" w:rsidRPr="007C2726" w:rsidRDefault="00F02E2A" w:rsidP="009B6B95">
      <w:pPr>
        <w:rPr>
          <w:sz w:val="28"/>
          <w:szCs w:val="28"/>
        </w:rPr>
      </w:pPr>
      <w:r w:rsidRPr="00E74D30">
        <w:rPr>
          <w:noProof/>
          <w:sz w:val="72"/>
          <w:szCs w:val="72"/>
          <w:lang w:eastAsia="ru-RU"/>
        </w:rPr>
        <w:drawing>
          <wp:inline distT="0" distB="0" distL="0" distR="0" wp14:anchorId="6F6BA30F" wp14:editId="0F5B7A2D">
            <wp:extent cx="6552000" cy="797998"/>
            <wp:effectExtent l="0" t="0" r="1270" b="2540"/>
            <wp:docPr id="4" name="Рисунок 4" descr="P:\Temp\7_ornp\!!!  ОРНП\ИНФОРМАЦИОННАЯ РАБОТА\СТЕНДЫ\колонтитулы _2021 02537 от 29-01-2021\Центра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7_ornp\!!!  ОРНП\ИНФОРМАЦИОННАЯ РАБОТА\СТЕНДЫ\колонтитулы _2021 02537 от 29-01-2021\Центральн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0" cy="797998"/>
                    </a:xfrm>
                    <a:prstGeom prst="rect">
                      <a:avLst/>
                    </a:prstGeom>
                    <a:noFill/>
                    <a:ln>
                      <a:noFill/>
                    </a:ln>
                  </pic:spPr>
                </pic:pic>
              </a:graphicData>
            </a:graphic>
          </wp:inline>
        </w:drawing>
      </w:r>
    </w:p>
    <w:sectPr w:rsidR="00730DC3" w:rsidRPr="007C2726" w:rsidSect="00412551">
      <w:pgSz w:w="11906" w:h="16838"/>
      <w:pgMar w:top="851"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8E" w:rsidRDefault="00773E8E" w:rsidP="008616F4">
      <w:pPr>
        <w:spacing w:after="0" w:line="240" w:lineRule="auto"/>
      </w:pPr>
      <w:r>
        <w:separator/>
      </w:r>
    </w:p>
  </w:endnote>
  <w:endnote w:type="continuationSeparator" w:id="0">
    <w:p w:rsidR="00773E8E" w:rsidRDefault="00773E8E" w:rsidP="0086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8E" w:rsidRDefault="00773E8E" w:rsidP="008616F4">
      <w:pPr>
        <w:spacing w:after="0" w:line="240" w:lineRule="auto"/>
      </w:pPr>
      <w:r>
        <w:separator/>
      </w:r>
    </w:p>
  </w:footnote>
  <w:footnote w:type="continuationSeparator" w:id="0">
    <w:p w:rsidR="00773E8E" w:rsidRDefault="00773E8E" w:rsidP="00861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88"/>
    <w:rsid w:val="00005D2C"/>
    <w:rsid w:val="00070D3B"/>
    <w:rsid w:val="00077818"/>
    <w:rsid w:val="00091249"/>
    <w:rsid w:val="00104C3C"/>
    <w:rsid w:val="001178B4"/>
    <w:rsid w:val="001221D4"/>
    <w:rsid w:val="00153350"/>
    <w:rsid w:val="00180661"/>
    <w:rsid w:val="00181EA2"/>
    <w:rsid w:val="00224084"/>
    <w:rsid w:val="00260EF8"/>
    <w:rsid w:val="00271E93"/>
    <w:rsid w:val="002746DC"/>
    <w:rsid w:val="0029795D"/>
    <w:rsid w:val="002A0E9F"/>
    <w:rsid w:val="002C57CA"/>
    <w:rsid w:val="002C796E"/>
    <w:rsid w:val="003138B2"/>
    <w:rsid w:val="00331BB2"/>
    <w:rsid w:val="003647CE"/>
    <w:rsid w:val="003729AF"/>
    <w:rsid w:val="00412551"/>
    <w:rsid w:val="0043251B"/>
    <w:rsid w:val="0049103B"/>
    <w:rsid w:val="00497658"/>
    <w:rsid w:val="004B6047"/>
    <w:rsid w:val="0053033D"/>
    <w:rsid w:val="00565359"/>
    <w:rsid w:val="00572590"/>
    <w:rsid w:val="005B0E81"/>
    <w:rsid w:val="005D6FC3"/>
    <w:rsid w:val="006A2258"/>
    <w:rsid w:val="00700BAA"/>
    <w:rsid w:val="007274B9"/>
    <w:rsid w:val="00730DC3"/>
    <w:rsid w:val="007328A4"/>
    <w:rsid w:val="00766ACA"/>
    <w:rsid w:val="00773E8E"/>
    <w:rsid w:val="007C2726"/>
    <w:rsid w:val="008616F4"/>
    <w:rsid w:val="008853F4"/>
    <w:rsid w:val="008B1469"/>
    <w:rsid w:val="00946D8A"/>
    <w:rsid w:val="00992FDD"/>
    <w:rsid w:val="009A6B92"/>
    <w:rsid w:val="009B6B95"/>
    <w:rsid w:val="009C4ECF"/>
    <w:rsid w:val="00A13FE1"/>
    <w:rsid w:val="00AA4CB7"/>
    <w:rsid w:val="00AD5C60"/>
    <w:rsid w:val="00B14307"/>
    <w:rsid w:val="00B2369A"/>
    <w:rsid w:val="00B50727"/>
    <w:rsid w:val="00B62CD7"/>
    <w:rsid w:val="00B67812"/>
    <w:rsid w:val="00B84925"/>
    <w:rsid w:val="00C34C5B"/>
    <w:rsid w:val="00C645EF"/>
    <w:rsid w:val="00CA2016"/>
    <w:rsid w:val="00CB50B7"/>
    <w:rsid w:val="00CD5596"/>
    <w:rsid w:val="00CD776C"/>
    <w:rsid w:val="00D32049"/>
    <w:rsid w:val="00DA4A67"/>
    <w:rsid w:val="00DA6C2D"/>
    <w:rsid w:val="00DB6388"/>
    <w:rsid w:val="00DF352A"/>
    <w:rsid w:val="00E20C2E"/>
    <w:rsid w:val="00E74D30"/>
    <w:rsid w:val="00E80BB0"/>
    <w:rsid w:val="00E919BA"/>
    <w:rsid w:val="00EB69AD"/>
    <w:rsid w:val="00EB7C1D"/>
    <w:rsid w:val="00EE7B6B"/>
    <w:rsid w:val="00F02E2A"/>
    <w:rsid w:val="00F319A6"/>
    <w:rsid w:val="00F43D7A"/>
    <w:rsid w:val="00F84F4D"/>
    <w:rsid w:val="00F90A51"/>
    <w:rsid w:val="00FA7FB1"/>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B6B"/>
    <w:rPr>
      <w:rFonts w:ascii="Tahoma" w:hAnsi="Tahoma" w:cs="Tahoma"/>
      <w:sz w:val="16"/>
      <w:szCs w:val="16"/>
    </w:rPr>
  </w:style>
  <w:style w:type="paragraph" w:styleId="a5">
    <w:name w:val="header"/>
    <w:basedOn w:val="a"/>
    <w:link w:val="a6"/>
    <w:uiPriority w:val="99"/>
    <w:unhideWhenUsed/>
    <w:rsid w:val="00861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16F4"/>
  </w:style>
  <w:style w:type="paragraph" w:styleId="a7">
    <w:name w:val="footer"/>
    <w:basedOn w:val="a"/>
    <w:link w:val="a8"/>
    <w:uiPriority w:val="99"/>
    <w:unhideWhenUsed/>
    <w:rsid w:val="00861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1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B6B"/>
    <w:rPr>
      <w:rFonts w:ascii="Tahoma" w:hAnsi="Tahoma" w:cs="Tahoma"/>
      <w:sz w:val="16"/>
      <w:szCs w:val="16"/>
    </w:rPr>
  </w:style>
  <w:style w:type="paragraph" w:styleId="a5">
    <w:name w:val="header"/>
    <w:basedOn w:val="a"/>
    <w:link w:val="a6"/>
    <w:uiPriority w:val="99"/>
    <w:unhideWhenUsed/>
    <w:rsid w:val="00861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16F4"/>
  </w:style>
  <w:style w:type="paragraph" w:styleId="a7">
    <w:name w:val="footer"/>
    <w:basedOn w:val="a"/>
    <w:link w:val="a8"/>
    <w:uiPriority w:val="99"/>
    <w:unhideWhenUsed/>
    <w:rsid w:val="00861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Татьяна Анатольевна</dc:creator>
  <cp:lastModifiedBy>Виктория Александровна Самусенко</cp:lastModifiedBy>
  <cp:revision>3</cp:revision>
  <cp:lastPrinted>2021-03-11T01:58:00Z</cp:lastPrinted>
  <dcterms:created xsi:type="dcterms:W3CDTF">2021-10-27T04:09:00Z</dcterms:created>
  <dcterms:modified xsi:type="dcterms:W3CDTF">2021-10-27T04:11:00Z</dcterms:modified>
</cp:coreProperties>
</file>