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tabs>
          <w:tab w:val="center" w:pos="6084"/>
        </w:tabs>
        <w:spacing w:after="70" w:lineRule="auto"/>
        <w:jc w:val="left"/>
        <w:rPr/>
      </w:pPr>
      <w:r w:rsidDel="00000000" w:rsidR="00000000" w:rsidRPr="00000000">
        <w:rPr>
          <w:sz w:val="24"/>
          <w:szCs w:val="24"/>
          <w:rtl w:val="0"/>
        </w:rPr>
        <w:t xml:space="preserve">               «УТВЕРЖДАЮ» </w:t>
        <w:tab/>
        <w:t xml:space="preserve">                                            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«УТВЕРЖДАЮ»</w:t>
      </w:r>
      <w:r w:rsidDel="00000000" w:rsidR="00000000" w:rsidRPr="00000000">
        <w:rPr>
          <w:b w:val="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center" w:pos="7219"/>
        </w:tabs>
        <w:spacing w:after="0" w:line="268" w:lineRule="auto"/>
        <w:ind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Президент Общероссийской физкультурно-</w:t>
        <w:tab/>
        <w:t xml:space="preserve">                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Президент регионального отделения</w:t>
      </w:r>
    </w:p>
    <w:p w:rsidR="00000000" w:rsidDel="00000000" w:rsidP="00000000" w:rsidRDefault="00000000" w:rsidRPr="00000000" w14:paraId="00000003">
      <w:pPr>
        <w:spacing w:after="0" w:line="268" w:lineRule="auto"/>
        <w:ind w:left="17" w:right="0" w:hanging="1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спортивной общественной организации                               в Новосибирской области «ВФРБ»          </w:t>
      </w:r>
    </w:p>
    <w:p w:rsidR="00000000" w:rsidDel="00000000" w:rsidP="00000000" w:rsidRDefault="00000000" w:rsidRPr="00000000" w14:paraId="00000004">
      <w:pPr>
        <w:spacing w:after="0" w:line="268" w:lineRule="auto"/>
        <w:ind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«Всероссийская федерация рукопашного боя»  </w:t>
      </w:r>
    </w:p>
    <w:p w:rsidR="00000000" w:rsidDel="00000000" w:rsidP="00000000" w:rsidRDefault="00000000" w:rsidRPr="00000000" w14:paraId="00000005">
      <w:pPr>
        <w:spacing w:after="256" w:line="268" w:lineRule="auto"/>
        <w:ind w:left="17" w:right="566" w:hanging="1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_____________________ Д.Э. Иванов </w:t>
        <w:tab/>
        <w:t xml:space="preserve">                          ____________________ Л.К.Васильев</w:t>
      </w:r>
    </w:p>
    <w:p w:rsidR="00000000" w:rsidDel="00000000" w:rsidP="00000000" w:rsidRDefault="00000000" w:rsidRPr="00000000" w14:paraId="00000006">
      <w:pPr>
        <w:tabs>
          <w:tab w:val="center" w:pos="6753"/>
        </w:tabs>
        <w:spacing w:after="0" w:line="268" w:lineRule="auto"/>
        <w:ind w:right="0" w:firstLine="0"/>
        <w:jc w:val="left"/>
        <w:rPr/>
      </w:pPr>
      <w:r w:rsidDel="00000000" w:rsidR="00000000" w:rsidRPr="00000000">
        <w:rPr>
          <w:sz w:val="24"/>
          <w:szCs w:val="24"/>
          <w:rtl w:val="0"/>
        </w:rPr>
        <w:t xml:space="preserve">   "_____"_______________2021г. </w:t>
        <w:tab/>
        <w:t xml:space="preserve">                  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"_____"_______________2021г.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7" w:line="259" w:lineRule="auto"/>
        <w:ind w:left="22" w:right="0" w:firstLine="0"/>
        <w:jc w:val="left"/>
        <w:rPr/>
      </w:pPr>
      <w:r w:rsidDel="00000000" w:rsidR="00000000" w:rsidRPr="00000000">
        <w:rPr>
          <w:sz w:val="24"/>
          <w:szCs w:val="24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659" w:line="259" w:lineRule="auto"/>
        <w:ind w:left="4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391" w:lineRule="auto"/>
        <w:ind w:left="2850" w:right="840" w:firstLine="158.0000000000001"/>
        <w:jc w:val="left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 Р Е Г Л А М Е Н Т </w:t>
      </w:r>
    </w:p>
    <w:p w:rsidR="00000000" w:rsidDel="00000000" w:rsidP="00000000" w:rsidRDefault="00000000" w:rsidRPr="00000000" w14:paraId="0000000A">
      <w:pPr>
        <w:spacing w:after="0" w:line="240" w:lineRule="auto"/>
        <w:ind w:left="2850" w:right="840" w:firstLine="158.0000000000001"/>
        <w:jc w:val="left"/>
        <w:rPr/>
      </w:pPr>
      <w:r w:rsidDel="00000000" w:rsidR="00000000" w:rsidRPr="00000000">
        <w:rPr>
          <w:b w:val="1"/>
          <w:sz w:val="40"/>
          <w:szCs w:val="40"/>
          <w:rtl w:val="0"/>
        </w:rPr>
        <w:t xml:space="preserve">проведения первенства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left="806" w:right="653" w:hanging="10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Сибирского федерального округа</w:t>
      </w:r>
    </w:p>
    <w:p w:rsidR="00000000" w:rsidDel="00000000" w:rsidP="00000000" w:rsidRDefault="00000000" w:rsidRPr="00000000" w14:paraId="0000000C">
      <w:pPr>
        <w:spacing w:after="0" w:line="240" w:lineRule="auto"/>
        <w:ind w:right="653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                         по рукопашному бою </w:t>
      </w:r>
    </w:p>
    <w:p w:rsidR="00000000" w:rsidDel="00000000" w:rsidP="00000000" w:rsidRDefault="00000000" w:rsidRPr="00000000" w14:paraId="0000000D">
      <w:pPr>
        <w:spacing w:after="0" w:line="240" w:lineRule="auto"/>
        <w:ind w:left="806" w:right="653" w:hanging="10"/>
        <w:jc w:val="center"/>
        <w:rPr/>
      </w:pPr>
      <w:r w:rsidDel="00000000" w:rsidR="00000000" w:rsidRPr="00000000">
        <w:rPr>
          <w:b w:val="1"/>
          <w:sz w:val="40"/>
          <w:szCs w:val="40"/>
          <w:rtl w:val="0"/>
        </w:rPr>
        <w:t xml:space="preserve">среди юношей и девушек12-13,14-15 ,16-17 лет , юниоров и юниорок 18-21год 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ind w:left="977" w:right="840" w:hanging="10"/>
        <w:jc w:val="left"/>
        <w:rPr/>
      </w:pPr>
      <w:r w:rsidDel="00000000" w:rsidR="00000000" w:rsidRPr="00000000">
        <w:rPr>
          <w:b w:val="1"/>
          <w:sz w:val="40"/>
          <w:szCs w:val="40"/>
          <w:rtl w:val="0"/>
        </w:rPr>
        <w:t xml:space="preserve">   (СМ № 39213 в ЕКП Минспорта на 2021 год)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55" w:line="259" w:lineRule="auto"/>
        <w:ind w:left="24" w:right="0" w:firstLine="0"/>
        <w:jc w:val="center"/>
        <w:rPr/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23" w:line="259" w:lineRule="auto"/>
        <w:ind w:left="24" w:right="0" w:firstLine="0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23" w:line="259" w:lineRule="auto"/>
        <w:ind w:left="24" w:right="0" w:firstLine="0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23" w:line="259" w:lineRule="auto"/>
        <w:ind w:left="24" w:right="0" w:firstLine="0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23" w:line="259" w:lineRule="auto"/>
        <w:ind w:left="24" w:right="0" w:firstLine="0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23" w:line="259" w:lineRule="auto"/>
        <w:ind w:left="24" w:right="0" w:firstLine="0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3" w:line="259" w:lineRule="auto"/>
        <w:ind w:left="24" w:right="0" w:firstLine="0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3" w:line="259" w:lineRule="auto"/>
        <w:ind w:right="0" w:firstLine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after="123" w:line="259" w:lineRule="auto"/>
        <w:ind w:right="0" w:firstLine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23" w:line="259" w:lineRule="auto"/>
        <w:ind w:right="0" w:firstLine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23" w:line="259" w:lineRule="auto"/>
        <w:ind w:right="0" w:firstLine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23" w:line="259" w:lineRule="auto"/>
        <w:ind w:right="0" w:firstLine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23" w:line="259" w:lineRule="auto"/>
        <w:ind w:right="0" w:firstLine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23" w:line="259" w:lineRule="auto"/>
        <w:ind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3" w:line="259" w:lineRule="auto"/>
        <w:ind w:left="806" w:right="849" w:hanging="10"/>
        <w:jc w:val="center"/>
        <w:rPr/>
      </w:pPr>
      <w:r w:rsidDel="00000000" w:rsidR="00000000" w:rsidRPr="00000000">
        <w:rPr>
          <w:b w:val="1"/>
          <w:sz w:val="40"/>
          <w:szCs w:val="40"/>
          <w:rtl w:val="0"/>
        </w:rPr>
        <w:t xml:space="preserve">г. Новосибирск -2021 год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1"/>
        <w:numPr>
          <w:ilvl w:val="0"/>
          <w:numId w:val="4"/>
        </w:numPr>
        <w:ind w:left="530" w:hanging="230"/>
        <w:rPr/>
      </w:pPr>
      <w:r w:rsidDel="00000000" w:rsidR="00000000" w:rsidRPr="00000000">
        <w:rPr>
          <w:rtl w:val="0"/>
        </w:rPr>
        <w:t xml:space="preserve">Общие положения </w:t>
      </w:r>
    </w:p>
    <w:p w:rsidR="00000000" w:rsidDel="00000000" w:rsidP="00000000" w:rsidRDefault="00000000" w:rsidRPr="00000000" w14:paraId="0000001F">
      <w:pPr>
        <w:ind w:left="-15" w:right="47"/>
        <w:rPr/>
      </w:pPr>
      <w:r w:rsidDel="00000000" w:rsidR="00000000" w:rsidRPr="00000000">
        <w:rPr>
          <w:rtl w:val="0"/>
        </w:rPr>
        <w:t xml:space="preserve">Первенство Сибирского федерального округа (см.в ЕКП Минспорта РФ №39213) среди юношей и девушек , юниоров и юниорок по рукопашному бою (далее – спортивные соревнования) проводится в соответствии с Единым календарным планом межрегиональных, всероссийских и международных физкультурных мероприятий и спортивных мероприятий Министерства спорта Российской Федерации на 2021 год, с календарным планом официальных физкультурных мероприятий и спортивных мероприятий Министерства физической культуры и спорта Новосибирской области на 2021 год и приказом Министерства физической культуры и спорта Новосибирской  области от 04.09.2018г. № 704 о государственной аккредитации регионального отделения в Новосибирской области «Федерация рукопашного боя» (номер-код вида спорта 1000001411Я). </w:t>
      </w:r>
    </w:p>
    <w:p w:rsidR="00000000" w:rsidDel="00000000" w:rsidP="00000000" w:rsidRDefault="00000000" w:rsidRPr="00000000" w14:paraId="00000020">
      <w:pPr>
        <w:ind w:left="-15" w:right="47"/>
        <w:rPr/>
      </w:pPr>
      <w:r w:rsidDel="00000000" w:rsidR="00000000" w:rsidRPr="00000000">
        <w:rPr>
          <w:rtl w:val="0"/>
        </w:rPr>
        <w:t xml:space="preserve">Спортивные соревнования проводятся в соответствии с правилами вида спорта «рукопашный бой», утвержденными приказом Министерства спорта России от 06 апреля 2018 года № 304. </w:t>
      </w:r>
    </w:p>
    <w:p w:rsidR="00000000" w:rsidDel="00000000" w:rsidP="00000000" w:rsidRDefault="00000000" w:rsidRPr="00000000" w14:paraId="00000021">
      <w:pPr>
        <w:ind w:left="-15" w:right="47"/>
        <w:rPr/>
      </w:pPr>
      <w:r w:rsidDel="00000000" w:rsidR="00000000" w:rsidRPr="00000000">
        <w:rPr>
          <w:rtl w:val="0"/>
        </w:rPr>
        <w:t xml:space="preserve">Обработка персональных данных участников спортивных соревнований осуществляется в соответствии с Федеральным законом от 27.07.2006 №152-ФЗ «О персональных данных». Согласие на обработку персональных данных представляется в комиссию по допуску участников. </w:t>
      </w:r>
    </w:p>
    <w:p w:rsidR="00000000" w:rsidDel="00000000" w:rsidP="00000000" w:rsidRDefault="00000000" w:rsidRPr="00000000" w14:paraId="00000022">
      <w:pPr>
        <w:ind w:left="-15" w:right="47"/>
        <w:rPr/>
      </w:pPr>
      <w:r w:rsidDel="00000000" w:rsidR="00000000" w:rsidRPr="00000000">
        <w:rPr>
          <w:rtl w:val="0"/>
        </w:rPr>
        <w:t xml:space="preserve">Переход отдельных категорий спортсменов, тренеров в другие спортивные клубы или иные физкультурно-спортивные организации осуществляется в соответствии с нормами, устанавливающими ограничения перехода (условия перехода) отдельных категорий спортсменов, тренеров в другие спортивные клубы или иные физкультурно-спортивные организации, утвержденными Президиумом Общероссийской общественной организации «Федерация рукопашного боя» (протокол № 12пс от 26.02.2015) на основании приказа Минспорта России от 23.05.2014 года № 346. </w:t>
      </w:r>
    </w:p>
    <w:p w:rsidR="00000000" w:rsidDel="00000000" w:rsidP="00000000" w:rsidRDefault="00000000" w:rsidRPr="00000000" w14:paraId="00000023">
      <w:pPr>
        <w:ind w:left="567" w:right="47" w:firstLine="0"/>
        <w:rPr/>
      </w:pPr>
      <w:r w:rsidDel="00000000" w:rsidR="00000000" w:rsidRPr="00000000">
        <w:rPr>
          <w:rtl w:val="0"/>
        </w:rPr>
        <w:t xml:space="preserve">Спортивные соревнования проводятся с целью: 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ind w:left="567" w:right="47" w:hanging="567"/>
        <w:rPr/>
      </w:pPr>
      <w:r w:rsidDel="00000000" w:rsidR="00000000" w:rsidRPr="00000000">
        <w:rPr>
          <w:rtl w:val="0"/>
        </w:rPr>
        <w:t xml:space="preserve">популяризации и развития рукопашного боя как отечественного вида спорта; 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ind w:left="567" w:right="47" w:hanging="567"/>
        <w:rPr/>
      </w:pPr>
      <w:r w:rsidDel="00000000" w:rsidR="00000000" w:rsidRPr="00000000">
        <w:rPr>
          <w:rtl w:val="0"/>
        </w:rPr>
        <w:t xml:space="preserve">повышения мастерства спортсменов, занимающихся рукопашным боем; </w:t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ind w:left="567" w:right="47" w:hanging="567"/>
        <w:rPr/>
      </w:pPr>
      <w:r w:rsidDel="00000000" w:rsidR="00000000" w:rsidRPr="00000000">
        <w:rPr>
          <w:rtl w:val="0"/>
        </w:rPr>
        <w:t xml:space="preserve">определения сильнейших спортсменов Сибирского федерального округа РФ среди юношей и девушек , юниоров и юниорок для участия в первенстве России 2022 года; - выполнения норм ЕВСК. </w:t>
      </w:r>
    </w:p>
    <w:p w:rsidR="00000000" w:rsidDel="00000000" w:rsidP="00000000" w:rsidRDefault="00000000" w:rsidRPr="00000000" w14:paraId="00000027">
      <w:pPr>
        <w:ind w:left="-15" w:right="47"/>
        <w:rPr/>
      </w:pPr>
      <w:r w:rsidDel="00000000" w:rsidR="00000000" w:rsidRPr="00000000">
        <w:rPr>
          <w:rtl w:val="0"/>
        </w:rPr>
        <w:t xml:space="preserve">Согласно требованиям пункта 3 части 4 статьи 26.2 Федерального закона от 04.12.2007 № 329-ФЗ «О физической культуре и спорте в Российской Федерации», всем участникам, тренерам и судьям запрещается участвовать в азартных играх в букмекерских конторах и тотализаторах путем заключения пари на результаты официальных спортивных соревнований. </w:t>
      </w:r>
    </w:p>
    <w:p w:rsidR="00000000" w:rsidDel="00000000" w:rsidP="00000000" w:rsidRDefault="00000000" w:rsidRPr="00000000" w14:paraId="00000028">
      <w:pPr>
        <w:ind w:left="-15" w:right="47"/>
        <w:rPr/>
      </w:pPr>
      <w:r w:rsidDel="00000000" w:rsidR="00000000" w:rsidRPr="00000000">
        <w:rPr>
          <w:rtl w:val="0"/>
        </w:rPr>
        <w:t xml:space="preserve">Запрещается оказывать противоправное влияние на результаты спортивных соревнований, проводимых в соответствии с настоящим регламентом. </w:t>
      </w:r>
    </w:p>
    <w:p w:rsidR="00000000" w:rsidDel="00000000" w:rsidP="00000000" w:rsidRDefault="00000000" w:rsidRPr="00000000" w14:paraId="00000029">
      <w:pPr>
        <w:ind w:left="-15" w:right="47"/>
        <w:rPr/>
      </w:pPr>
      <w:r w:rsidDel="00000000" w:rsidR="00000000" w:rsidRPr="00000000">
        <w:rPr>
          <w:rtl w:val="0"/>
        </w:rPr>
        <w:t xml:space="preserve">Настоящий регламент является основанием для командирования спортсменов, тренеров, спортивных судей и иных специалистов в области физической культуры и спорта на спортивные соревнования органами исполнительной власти субъектов Российской Федерации в области физической культуры и спорта .</w:t>
      </w:r>
    </w:p>
    <w:p w:rsidR="00000000" w:rsidDel="00000000" w:rsidP="00000000" w:rsidRDefault="00000000" w:rsidRPr="00000000" w14:paraId="0000002A">
      <w:pPr>
        <w:spacing w:after="95" w:line="259" w:lineRule="auto"/>
        <w:ind w:right="0" w:firstLine="0"/>
        <w:jc w:val="lef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1"/>
        <w:numPr>
          <w:ilvl w:val="0"/>
          <w:numId w:val="4"/>
        </w:numPr>
        <w:ind w:left="631" w:right="361" w:hanging="331"/>
        <w:rPr/>
      </w:pPr>
      <w:r w:rsidDel="00000000" w:rsidR="00000000" w:rsidRPr="00000000">
        <w:rPr>
          <w:rtl w:val="0"/>
        </w:rPr>
        <w:t xml:space="preserve">Место и сроки проведения </w:t>
      </w:r>
    </w:p>
    <w:p w:rsidR="00000000" w:rsidDel="00000000" w:rsidP="00000000" w:rsidRDefault="00000000" w:rsidRPr="00000000" w14:paraId="0000002C">
      <w:pPr>
        <w:ind w:left="-15" w:right="47"/>
        <w:rPr/>
      </w:pPr>
      <w:r w:rsidDel="00000000" w:rsidR="00000000" w:rsidRPr="00000000">
        <w:rPr>
          <w:rtl w:val="0"/>
        </w:rPr>
        <w:t xml:space="preserve">Спортивные соревнования проводятся </w:t>
      </w:r>
      <w:r w:rsidDel="00000000" w:rsidR="00000000" w:rsidRPr="00000000">
        <w:rPr>
          <w:b w:val="1"/>
          <w:rtl w:val="0"/>
        </w:rPr>
        <w:t xml:space="preserve">с 19 по 21 ноября 2021 года</w:t>
      </w:r>
      <w:r w:rsidDel="00000000" w:rsidR="00000000" w:rsidRPr="00000000">
        <w:rPr>
          <w:rtl w:val="0"/>
        </w:rPr>
        <w:t xml:space="preserve">  в МАУ ЦСП «Заря»  </w:t>
      </w:r>
    </w:p>
    <w:p w:rsidR="00000000" w:rsidDel="00000000" w:rsidP="00000000" w:rsidRDefault="00000000" w:rsidRPr="00000000" w14:paraId="0000002D">
      <w:pPr>
        <w:ind w:left="-15" w:right="47"/>
        <w:rPr/>
      </w:pPr>
      <w:r w:rsidDel="00000000" w:rsidR="00000000" w:rsidRPr="00000000">
        <w:rPr>
          <w:rtl w:val="0"/>
        </w:rPr>
        <w:t xml:space="preserve">по адресу: г. Новосибирск , ул. Спортивная 2. </w:t>
      </w:r>
    </w:p>
    <w:p w:rsidR="00000000" w:rsidDel="00000000" w:rsidP="00000000" w:rsidRDefault="00000000" w:rsidRPr="00000000" w14:paraId="0000002E">
      <w:pPr>
        <w:spacing w:after="0" w:line="259" w:lineRule="auto"/>
        <w:ind w:left="423" w:right="0" w:firstLine="0"/>
        <w:jc w:val="left"/>
        <w:rPr/>
      </w:pPr>
      <w:r w:rsidDel="00000000" w:rsidR="00000000" w:rsidRPr="00000000">
        <w:rPr>
          <w:sz w:val="6"/>
          <w:szCs w:val="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1"/>
        <w:numPr>
          <w:ilvl w:val="0"/>
          <w:numId w:val="4"/>
        </w:numPr>
        <w:ind w:left="732" w:right="356" w:hanging="432"/>
        <w:rPr/>
      </w:pPr>
      <w:r w:rsidDel="00000000" w:rsidR="00000000" w:rsidRPr="00000000">
        <w:rPr>
          <w:rtl w:val="0"/>
        </w:rPr>
        <w:t xml:space="preserve">Организаторы  </w:t>
      </w:r>
    </w:p>
    <w:p w:rsidR="00000000" w:rsidDel="00000000" w:rsidP="00000000" w:rsidRDefault="00000000" w:rsidRPr="00000000" w14:paraId="00000030">
      <w:pPr>
        <w:ind w:left="-15" w:right="47"/>
        <w:rPr/>
      </w:pPr>
      <w:r w:rsidDel="00000000" w:rsidR="00000000" w:rsidRPr="00000000">
        <w:rPr>
          <w:rtl w:val="0"/>
        </w:rPr>
        <w:t xml:space="preserve">Общее руководство организацией и проведением спортивных соревнований  </w:t>
      </w:r>
    </w:p>
    <w:p w:rsidR="00000000" w:rsidDel="00000000" w:rsidP="00000000" w:rsidRDefault="00000000" w:rsidRPr="00000000" w14:paraId="00000031">
      <w:pPr>
        <w:ind w:left="-15" w:right="47"/>
        <w:rPr/>
      </w:pPr>
      <w:r w:rsidDel="00000000" w:rsidR="00000000" w:rsidRPr="00000000">
        <w:rPr>
          <w:rtl w:val="0"/>
        </w:rPr>
        <w:t xml:space="preserve"> осуществляют: </w:t>
      </w:r>
    </w:p>
    <w:p w:rsidR="00000000" w:rsidDel="00000000" w:rsidP="00000000" w:rsidRDefault="00000000" w:rsidRPr="00000000" w14:paraId="00000032">
      <w:pPr>
        <w:numPr>
          <w:ilvl w:val="0"/>
          <w:numId w:val="6"/>
        </w:numPr>
        <w:ind w:left="567" w:right="47" w:hanging="567"/>
        <w:rPr/>
      </w:pPr>
      <w:r w:rsidDel="00000000" w:rsidR="00000000" w:rsidRPr="00000000">
        <w:rPr>
          <w:rtl w:val="0"/>
        </w:rPr>
        <w:t xml:space="preserve"> Общероссийская </w:t>
        <w:tab/>
        <w:t xml:space="preserve">физкультурно-спортивная </w:t>
        <w:tab/>
        <w:t xml:space="preserve">общественная </w:t>
        <w:tab/>
        <w:t xml:space="preserve">организация </w:t>
      </w:r>
    </w:p>
    <w:p w:rsidR="00000000" w:rsidDel="00000000" w:rsidP="00000000" w:rsidRDefault="00000000" w:rsidRPr="00000000" w14:paraId="00000033">
      <w:pPr>
        <w:ind w:left="-15" w:right="47" w:firstLine="0"/>
        <w:rPr/>
      </w:pPr>
      <w:r w:rsidDel="00000000" w:rsidR="00000000" w:rsidRPr="00000000">
        <w:rPr>
          <w:rtl w:val="0"/>
        </w:rPr>
        <w:t xml:space="preserve">                     «Всероссийская федерация рукопашного боя»; </w:t>
      </w:r>
    </w:p>
    <w:p w:rsidR="00000000" w:rsidDel="00000000" w:rsidP="00000000" w:rsidRDefault="00000000" w:rsidRPr="00000000" w14:paraId="00000034">
      <w:pPr>
        <w:numPr>
          <w:ilvl w:val="0"/>
          <w:numId w:val="6"/>
        </w:numPr>
        <w:ind w:left="567" w:right="47" w:hanging="567"/>
        <w:rPr/>
      </w:pPr>
      <w:r w:rsidDel="00000000" w:rsidR="00000000" w:rsidRPr="00000000">
        <w:rPr>
          <w:rtl w:val="0"/>
        </w:rPr>
        <w:t xml:space="preserve">Министерством физической культуры и спорта Новосибирской области. </w:t>
      </w:r>
    </w:p>
    <w:p w:rsidR="00000000" w:rsidDel="00000000" w:rsidP="00000000" w:rsidRDefault="00000000" w:rsidRPr="00000000" w14:paraId="00000035">
      <w:pPr>
        <w:ind w:left="567" w:right="47" w:firstLine="0"/>
        <w:rPr/>
      </w:pPr>
      <w:r w:rsidDel="00000000" w:rsidR="00000000" w:rsidRPr="00000000">
        <w:rPr>
          <w:rtl w:val="0"/>
        </w:rPr>
        <w:t xml:space="preserve">             Организацию и проведение спортивных соревнований осуществляют: </w:t>
      </w:r>
    </w:p>
    <w:p w:rsidR="00000000" w:rsidDel="00000000" w:rsidP="00000000" w:rsidRDefault="00000000" w:rsidRPr="00000000" w14:paraId="00000036">
      <w:pPr>
        <w:numPr>
          <w:ilvl w:val="0"/>
          <w:numId w:val="6"/>
        </w:numPr>
        <w:ind w:left="567" w:right="47" w:hanging="567"/>
        <w:rPr/>
      </w:pPr>
      <w:r w:rsidDel="00000000" w:rsidR="00000000" w:rsidRPr="00000000">
        <w:rPr>
          <w:rtl w:val="0"/>
        </w:rPr>
        <w:t xml:space="preserve"> Министерство физической культуры и спорта НСО; </w:t>
      </w:r>
    </w:p>
    <w:p w:rsidR="00000000" w:rsidDel="00000000" w:rsidP="00000000" w:rsidRDefault="00000000" w:rsidRPr="00000000" w14:paraId="00000037">
      <w:pPr>
        <w:numPr>
          <w:ilvl w:val="0"/>
          <w:numId w:val="6"/>
        </w:numPr>
        <w:ind w:left="567" w:right="47" w:hanging="567"/>
        <w:rPr/>
      </w:pPr>
      <w:r w:rsidDel="00000000" w:rsidR="00000000" w:rsidRPr="00000000">
        <w:rPr>
          <w:rtl w:val="0"/>
        </w:rPr>
        <w:t xml:space="preserve"> МАУ «Заря»</w:t>
      </w:r>
      <w:r w:rsidDel="00000000" w:rsidR="00000000" w:rsidRPr="00000000">
        <w:rPr>
          <w:i w:val="1"/>
          <w:rtl w:val="0"/>
        </w:rPr>
        <w:t xml:space="preserve">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6"/>
        </w:numPr>
        <w:ind w:left="567" w:right="47" w:hanging="567"/>
        <w:rPr/>
      </w:pPr>
      <w:r w:rsidDel="00000000" w:rsidR="00000000" w:rsidRPr="00000000">
        <w:rPr>
          <w:rtl w:val="0"/>
        </w:rPr>
        <w:t xml:space="preserve"> Региональное отделение в Новосибирской области  «ОФРБ» (далее – РО НСО «ФРБ»). </w:t>
      </w:r>
    </w:p>
    <w:p w:rsidR="00000000" w:rsidDel="00000000" w:rsidP="00000000" w:rsidRDefault="00000000" w:rsidRPr="00000000" w14:paraId="00000039">
      <w:pPr>
        <w:ind w:left="-15" w:right="47"/>
        <w:rPr/>
      </w:pPr>
      <w:r w:rsidDel="00000000" w:rsidR="00000000" w:rsidRPr="00000000">
        <w:rPr>
          <w:rtl w:val="0"/>
        </w:rPr>
        <w:t xml:space="preserve">Непосредственное проведение спортивных соревнований возлагается на РО НСО «ОФРБ». </w:t>
      </w:r>
    </w:p>
    <w:p w:rsidR="00000000" w:rsidDel="00000000" w:rsidP="00000000" w:rsidRDefault="00000000" w:rsidRPr="00000000" w14:paraId="0000003A">
      <w:pPr>
        <w:ind w:left="-15" w:right="47"/>
        <w:rPr/>
      </w:pPr>
      <w:r w:rsidDel="00000000" w:rsidR="00000000" w:rsidRPr="00000000">
        <w:rPr>
          <w:rtl w:val="0"/>
        </w:rPr>
        <w:t xml:space="preserve">Судейство спортивных соревнований возлагается на судейскую коллегию ВФРБ и  </w:t>
      </w:r>
    </w:p>
    <w:p w:rsidR="00000000" w:rsidDel="00000000" w:rsidP="00000000" w:rsidRDefault="00000000" w:rsidRPr="00000000" w14:paraId="0000003B">
      <w:pPr>
        <w:ind w:left="-15" w:right="47"/>
        <w:rPr/>
      </w:pPr>
      <w:r w:rsidDel="00000000" w:rsidR="00000000" w:rsidRPr="00000000">
        <w:rPr>
          <w:rtl w:val="0"/>
        </w:rPr>
        <w:t xml:space="preserve">судейскую коллегию РО НСО «ОФРБ». </w:t>
      </w:r>
    </w:p>
    <w:p w:rsidR="00000000" w:rsidDel="00000000" w:rsidP="00000000" w:rsidRDefault="00000000" w:rsidRPr="00000000" w14:paraId="0000003C">
      <w:pPr>
        <w:ind w:left="567" w:right="47" w:firstLine="0"/>
        <w:rPr/>
      </w:pPr>
      <w:r w:rsidDel="00000000" w:rsidR="00000000" w:rsidRPr="00000000">
        <w:rPr>
          <w:rtl w:val="0"/>
        </w:rPr>
        <w:t xml:space="preserve">Главный судья – судья ВК Марченко Юрий Анатольевич (г. Белово Кемеровской обл.) </w:t>
      </w:r>
    </w:p>
    <w:p w:rsidR="00000000" w:rsidDel="00000000" w:rsidP="00000000" w:rsidRDefault="00000000" w:rsidRPr="00000000" w14:paraId="0000003D">
      <w:pPr>
        <w:ind w:left="567" w:right="47" w:firstLine="0"/>
        <w:rPr/>
      </w:pPr>
      <w:r w:rsidDel="00000000" w:rsidR="00000000" w:rsidRPr="00000000">
        <w:rPr>
          <w:rtl w:val="0"/>
        </w:rPr>
        <w:t xml:space="preserve">Главный секретарь – судья ВК Яцковский Андрей Владимирович (г. Красноярск) </w:t>
      </w:r>
    </w:p>
    <w:p w:rsidR="00000000" w:rsidDel="00000000" w:rsidP="00000000" w:rsidRDefault="00000000" w:rsidRPr="00000000" w14:paraId="0000003E">
      <w:pPr>
        <w:ind w:left="-15" w:right="47"/>
        <w:rPr/>
      </w:pPr>
      <w:r w:rsidDel="00000000" w:rsidR="00000000" w:rsidRPr="00000000">
        <w:rPr>
          <w:rtl w:val="0"/>
        </w:rPr>
        <w:t xml:space="preserve">Медицинский контроль и медико-санитарное обеспечение спортивных соревнований </w:t>
      </w:r>
    </w:p>
    <w:p w:rsidR="00000000" w:rsidDel="00000000" w:rsidP="00000000" w:rsidRDefault="00000000" w:rsidRPr="00000000" w14:paraId="0000003F">
      <w:pPr>
        <w:ind w:left="-15" w:right="47"/>
        <w:rPr/>
      </w:pPr>
      <w:r w:rsidDel="00000000" w:rsidR="00000000" w:rsidRPr="00000000">
        <w:rPr>
          <w:rtl w:val="0"/>
        </w:rPr>
        <w:t xml:space="preserve">возлагается на городской спортивный диспансер №1 . </w:t>
      </w:r>
    </w:p>
    <w:p w:rsidR="00000000" w:rsidDel="00000000" w:rsidP="00000000" w:rsidRDefault="00000000" w:rsidRPr="00000000" w14:paraId="00000040">
      <w:pPr>
        <w:spacing w:after="96" w:line="259" w:lineRule="auto"/>
        <w:ind w:left="567" w:right="0" w:firstLine="0"/>
        <w:jc w:val="lef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Style w:val="Heading1"/>
        <w:numPr>
          <w:ilvl w:val="0"/>
          <w:numId w:val="4"/>
        </w:numPr>
        <w:spacing w:after="88" w:lineRule="auto"/>
        <w:ind w:left="718" w:right="363" w:hanging="418"/>
        <w:rPr/>
      </w:pPr>
      <w:r w:rsidDel="00000000" w:rsidR="00000000" w:rsidRPr="00000000">
        <w:rPr>
          <w:rtl w:val="0"/>
        </w:rPr>
        <w:t xml:space="preserve">Требования к участникам и условия их допуска </w:t>
      </w:r>
    </w:p>
    <w:p w:rsidR="00000000" w:rsidDel="00000000" w:rsidP="00000000" w:rsidRDefault="00000000" w:rsidRPr="00000000" w14:paraId="00000042">
      <w:pPr>
        <w:ind w:left="-15" w:right="47"/>
        <w:rPr/>
      </w:pPr>
      <w:r w:rsidDel="00000000" w:rsidR="00000000" w:rsidRPr="00000000">
        <w:rPr>
          <w:rtl w:val="0"/>
        </w:rPr>
        <w:t xml:space="preserve">В спортивных соревнованиях участвуют спортсмены спортивных сборных команд субъектов Российской Федерации, входящих в Сибирский федеральный округ. От одного субъекта РФ может быть заявлена только одна спортивная сборная команда. Принадлежность спортсмена к субъекту РФ определяется по регистрации в паспорте. При предоставлении временной регистрации спортсмен должен быть зарегистрирован не менее шести месяцев. </w:t>
      </w:r>
    </w:p>
    <w:p w:rsidR="00000000" w:rsidDel="00000000" w:rsidP="00000000" w:rsidRDefault="00000000" w:rsidRPr="00000000" w14:paraId="00000043">
      <w:pPr>
        <w:ind w:left="-15" w:right="47"/>
        <w:rPr/>
      </w:pPr>
      <w:r w:rsidDel="00000000" w:rsidR="00000000" w:rsidRPr="00000000">
        <w:rPr>
          <w:rtl w:val="0"/>
        </w:rPr>
        <w:t xml:space="preserve"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 </w:t>
      </w:r>
    </w:p>
    <w:p w:rsidR="00000000" w:rsidDel="00000000" w:rsidP="00000000" w:rsidRDefault="00000000" w:rsidRPr="00000000" w14:paraId="00000044">
      <w:pPr>
        <w:ind w:left="-15" w:right="47"/>
        <w:rPr/>
      </w:pPr>
      <w:r w:rsidDel="00000000" w:rsidR="00000000" w:rsidRPr="00000000">
        <w:rPr>
          <w:rtl w:val="0"/>
        </w:rPr>
        <w:t xml:space="preserve">К участию в спортивных соревнованиях допускаются спортсмены, занявшие 1-3 место на первенстве субъекта РФ 2021 года и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имеющие спортивную квалификацию: не ниже 3 юношеского разряда в возрастной группе 12-13 лет, 1 юношеский разряд в возрастной группе 14-15 лет , 2 взрослый разряд в возрастной группе 16-17 лет и 1 взрослый разряд в возрастной группе 18-21 год по рукопашному бою.</w:t>
      </w:r>
    </w:p>
    <w:p w:rsidR="00000000" w:rsidDel="00000000" w:rsidP="00000000" w:rsidRDefault="00000000" w:rsidRPr="00000000" w14:paraId="00000045">
      <w:pPr>
        <w:ind w:left="-15" w:right="47"/>
        <w:rPr/>
      </w:pPr>
      <w:r w:rsidDel="00000000" w:rsidR="00000000" w:rsidRPr="00000000">
        <w:rPr>
          <w:rtl w:val="0"/>
        </w:rPr>
        <w:t xml:space="preserve">От сборной команды Новосибирской области допускаются спортсмены, имеющие соответствующую спортивную квалификацию и принимавшие участи в первенстве  субъекта РФ 2021 года.  </w:t>
      </w:r>
    </w:p>
    <w:p w:rsidR="00000000" w:rsidDel="00000000" w:rsidP="00000000" w:rsidRDefault="00000000" w:rsidRPr="00000000" w14:paraId="00000046">
      <w:pPr>
        <w:ind w:left="567" w:right="47" w:firstLine="0"/>
        <w:rPr/>
      </w:pPr>
      <w:r w:rsidDel="00000000" w:rsidR="00000000" w:rsidRPr="00000000">
        <w:rPr>
          <w:rtl w:val="0"/>
        </w:rPr>
        <w:t xml:space="preserve">В состав делегации, помимо спортсменов, входят: </w:t>
      </w:r>
    </w:p>
    <w:p w:rsidR="00000000" w:rsidDel="00000000" w:rsidP="00000000" w:rsidRDefault="00000000" w:rsidRPr="00000000" w14:paraId="00000047">
      <w:pPr>
        <w:numPr>
          <w:ilvl w:val="0"/>
          <w:numId w:val="7"/>
        </w:numPr>
        <w:ind w:left="718" w:right="47" w:hanging="151"/>
        <w:rPr/>
      </w:pPr>
      <w:r w:rsidDel="00000000" w:rsidR="00000000" w:rsidRPr="00000000">
        <w:rPr>
          <w:rtl w:val="0"/>
        </w:rPr>
        <w:t xml:space="preserve">1 официальный представитель команды; </w:t>
      </w:r>
    </w:p>
    <w:p w:rsidR="00000000" w:rsidDel="00000000" w:rsidP="00000000" w:rsidRDefault="00000000" w:rsidRPr="00000000" w14:paraId="00000048">
      <w:pPr>
        <w:numPr>
          <w:ilvl w:val="0"/>
          <w:numId w:val="7"/>
        </w:numPr>
        <w:ind w:left="718" w:right="47" w:hanging="151"/>
        <w:rPr/>
      </w:pPr>
      <w:r w:rsidDel="00000000" w:rsidR="00000000" w:rsidRPr="00000000">
        <w:rPr>
          <w:rtl w:val="0"/>
        </w:rPr>
        <w:t xml:space="preserve">1 тренер юношеской команды;</w:t>
      </w:r>
    </w:p>
    <w:p w:rsidR="00000000" w:rsidDel="00000000" w:rsidP="00000000" w:rsidRDefault="00000000" w:rsidRPr="00000000" w14:paraId="00000049">
      <w:pPr>
        <w:numPr>
          <w:ilvl w:val="0"/>
          <w:numId w:val="7"/>
        </w:numPr>
        <w:ind w:left="718" w:right="47" w:hanging="151"/>
        <w:rPr/>
      </w:pPr>
      <w:r w:rsidDel="00000000" w:rsidR="00000000" w:rsidRPr="00000000">
        <w:rPr>
          <w:rtl w:val="0"/>
        </w:rPr>
        <w:t xml:space="preserve">1 тренер юниорской команды; </w:t>
      </w:r>
    </w:p>
    <w:p w:rsidR="00000000" w:rsidDel="00000000" w:rsidP="00000000" w:rsidRDefault="00000000" w:rsidRPr="00000000" w14:paraId="0000004A">
      <w:pPr>
        <w:numPr>
          <w:ilvl w:val="0"/>
          <w:numId w:val="7"/>
        </w:numPr>
        <w:ind w:left="718" w:right="47" w:hanging="151"/>
        <w:rPr/>
      </w:pPr>
      <w:r w:rsidDel="00000000" w:rsidR="00000000" w:rsidRPr="00000000">
        <w:rPr>
          <w:rtl w:val="0"/>
        </w:rPr>
        <w:t xml:space="preserve">1 тренер  команды девушек;  </w:t>
      </w:r>
    </w:p>
    <w:p w:rsidR="00000000" w:rsidDel="00000000" w:rsidP="00000000" w:rsidRDefault="00000000" w:rsidRPr="00000000" w14:paraId="0000004B">
      <w:pPr>
        <w:numPr>
          <w:ilvl w:val="0"/>
          <w:numId w:val="7"/>
        </w:numPr>
        <w:ind w:left="718" w:right="47" w:hanging="151"/>
        <w:rPr/>
      </w:pPr>
      <w:r w:rsidDel="00000000" w:rsidR="00000000" w:rsidRPr="00000000">
        <w:rPr>
          <w:rtl w:val="0"/>
        </w:rPr>
        <w:t xml:space="preserve">1 тренер команды юниорок;</w:t>
      </w:r>
    </w:p>
    <w:p w:rsidR="00000000" w:rsidDel="00000000" w:rsidP="00000000" w:rsidRDefault="00000000" w:rsidRPr="00000000" w14:paraId="0000004C">
      <w:pPr>
        <w:numPr>
          <w:ilvl w:val="0"/>
          <w:numId w:val="7"/>
        </w:numPr>
        <w:ind w:left="718" w:right="47" w:hanging="151"/>
        <w:rPr/>
      </w:pPr>
      <w:r w:rsidDel="00000000" w:rsidR="00000000" w:rsidRPr="00000000">
        <w:rPr>
          <w:rtl w:val="0"/>
        </w:rPr>
        <w:t xml:space="preserve">спортивные судьи: </w:t>
      </w:r>
    </w:p>
    <w:p w:rsidR="00000000" w:rsidDel="00000000" w:rsidP="00000000" w:rsidRDefault="00000000" w:rsidRPr="00000000" w14:paraId="0000004D">
      <w:pPr>
        <w:spacing w:after="0" w:line="278.00000000000006" w:lineRule="auto"/>
        <w:ind w:left="-15" w:right="0"/>
        <w:jc w:val="left"/>
        <w:rPr/>
      </w:pPr>
      <w:r w:rsidDel="00000000" w:rsidR="00000000" w:rsidRPr="00000000">
        <w:rPr>
          <w:rtl w:val="0"/>
        </w:rPr>
        <w:t xml:space="preserve">а) при участии менее 10 спортсменов командирующие организации обязаны обеспечить прибытие 1 спортивного судьи с квалификацией не ниже первой категории по рукопашному бою; </w:t>
      </w:r>
    </w:p>
    <w:p w:rsidR="00000000" w:rsidDel="00000000" w:rsidP="00000000" w:rsidRDefault="00000000" w:rsidRPr="00000000" w14:paraId="0000004E">
      <w:pPr>
        <w:spacing w:after="24" w:line="259" w:lineRule="auto"/>
        <w:ind w:right="44" w:firstLine="0"/>
        <w:rPr/>
      </w:pPr>
      <w:r w:rsidDel="00000000" w:rsidR="00000000" w:rsidRPr="00000000">
        <w:rPr>
          <w:rtl w:val="0"/>
        </w:rPr>
        <w:t xml:space="preserve">б) при участии от 10 до 20 спортсменов – двоих спортивных судей не ниже первой </w:t>
      </w:r>
    </w:p>
    <w:p w:rsidR="00000000" w:rsidDel="00000000" w:rsidP="00000000" w:rsidRDefault="00000000" w:rsidRPr="00000000" w14:paraId="0000004F">
      <w:pPr>
        <w:ind w:left="-15" w:right="47" w:firstLine="0"/>
        <w:rPr/>
      </w:pPr>
      <w:r w:rsidDel="00000000" w:rsidR="00000000" w:rsidRPr="00000000">
        <w:rPr>
          <w:rtl w:val="0"/>
        </w:rPr>
        <w:t xml:space="preserve">категории по рукопашному бою; </w:t>
      </w:r>
    </w:p>
    <w:p w:rsidR="00000000" w:rsidDel="00000000" w:rsidP="00000000" w:rsidRDefault="00000000" w:rsidRPr="00000000" w14:paraId="00000050">
      <w:pPr>
        <w:spacing w:after="24" w:line="259" w:lineRule="auto"/>
        <w:ind w:left="10" w:right="44" w:hanging="10"/>
        <w:rPr/>
      </w:pPr>
      <w:r w:rsidDel="00000000" w:rsidR="00000000" w:rsidRPr="00000000">
        <w:rPr>
          <w:rtl w:val="0"/>
        </w:rPr>
        <w:t xml:space="preserve">в) при участии 20 и более спортсменов - троих спортивных судей не ниже первой </w:t>
      </w:r>
    </w:p>
    <w:p w:rsidR="00000000" w:rsidDel="00000000" w:rsidP="00000000" w:rsidRDefault="00000000" w:rsidRPr="00000000" w14:paraId="00000051">
      <w:pPr>
        <w:ind w:left="-15" w:right="47" w:firstLine="0"/>
        <w:rPr/>
      </w:pPr>
      <w:r w:rsidDel="00000000" w:rsidR="00000000" w:rsidRPr="00000000">
        <w:rPr>
          <w:rtl w:val="0"/>
        </w:rPr>
        <w:t xml:space="preserve">категории по рукопашному бою.  </w:t>
      </w:r>
    </w:p>
    <w:p w:rsidR="00000000" w:rsidDel="00000000" w:rsidP="00000000" w:rsidRDefault="00000000" w:rsidRPr="00000000" w14:paraId="00000052">
      <w:pPr>
        <w:ind w:left="-15" w:right="47" w:firstLine="0"/>
        <w:rPr/>
      </w:pPr>
      <w:r w:rsidDel="00000000" w:rsidR="00000000" w:rsidRPr="00000000">
        <w:rPr>
          <w:rtl w:val="0"/>
        </w:rPr>
        <w:t xml:space="preserve">Судейские категории должны быть подтверждены соответствующим удостоверением. За отсутствие необходимого количества подготовленных спортивных судей к команде-участнице применяются штрафные санкции. </w:t>
      </w:r>
    </w:p>
    <w:p w:rsidR="00000000" w:rsidDel="00000000" w:rsidP="00000000" w:rsidRDefault="00000000" w:rsidRPr="00000000" w14:paraId="00000053">
      <w:pPr>
        <w:spacing w:after="26" w:line="278.00000000000006" w:lineRule="auto"/>
        <w:ind w:left="-15" w:right="4255" w:firstLine="4199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V. Программа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u w:val="single"/>
          <w:rtl w:val="0"/>
        </w:rPr>
        <w:t xml:space="preserve">19.11.2021</w:t>
      </w:r>
      <w:r w:rsidDel="00000000" w:rsidR="00000000" w:rsidRPr="00000000">
        <w:rPr>
          <w:b w:val="1"/>
          <w:rtl w:val="0"/>
        </w:rPr>
        <w:t xml:space="preserve"> . Первый день соревнований.</w:t>
      </w:r>
    </w:p>
    <w:p w:rsidR="00000000" w:rsidDel="00000000" w:rsidP="00000000" w:rsidRDefault="00000000" w:rsidRPr="00000000" w14:paraId="00000054">
      <w:pPr>
        <w:spacing w:after="26" w:line="278.00000000000006" w:lineRule="auto"/>
        <w:ind w:left="-15" w:right="4255" w:firstLine="0"/>
        <w:jc w:val="left"/>
        <w:rPr/>
      </w:pPr>
      <w:r w:rsidDel="00000000" w:rsidR="00000000" w:rsidRPr="00000000">
        <w:rPr>
          <w:rtl w:val="0"/>
        </w:rPr>
        <w:t xml:space="preserve">с 08-00 - приезд, размещение спортсменов и команд. </w:t>
      </w:r>
    </w:p>
    <w:p w:rsidR="00000000" w:rsidDel="00000000" w:rsidP="00000000" w:rsidRDefault="00000000" w:rsidRPr="00000000" w14:paraId="00000055">
      <w:pPr>
        <w:ind w:left="-15" w:right="47" w:firstLine="0"/>
        <w:rPr/>
      </w:pPr>
      <w:r w:rsidDel="00000000" w:rsidR="00000000" w:rsidRPr="00000000">
        <w:rPr>
          <w:rtl w:val="0"/>
        </w:rPr>
        <w:t xml:space="preserve">09-00 - 10-00 - заседание главной судейской коллегии. </w:t>
      </w:r>
    </w:p>
    <w:p w:rsidR="00000000" w:rsidDel="00000000" w:rsidP="00000000" w:rsidRDefault="00000000" w:rsidRPr="00000000" w14:paraId="00000056">
      <w:pPr>
        <w:ind w:left="-15" w:right="47" w:firstLine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Комиссия по допуску, взвешивание, 1 тур, судейский семинар: МБУ центр молодежи «Альтаир», ул. Романова 23.</w:t>
      </w:r>
    </w:p>
    <w:p w:rsidR="00000000" w:rsidDel="00000000" w:rsidP="00000000" w:rsidRDefault="00000000" w:rsidRPr="00000000" w14:paraId="00000057">
      <w:pPr>
        <w:ind w:left="-15" w:right="47" w:firstLine="0"/>
        <w:rPr/>
      </w:pPr>
      <w:r w:rsidDel="00000000" w:rsidR="00000000" w:rsidRPr="00000000">
        <w:rPr>
          <w:rtl w:val="0"/>
        </w:rPr>
        <w:t xml:space="preserve">10-00 - 16-00 - комиссия по допуску участников во всех возрастных группах. </w:t>
      </w:r>
    </w:p>
    <w:p w:rsidR="00000000" w:rsidDel="00000000" w:rsidP="00000000" w:rsidRDefault="00000000" w:rsidRPr="00000000" w14:paraId="00000058">
      <w:pPr>
        <w:ind w:left="-15" w:right="47" w:firstLine="0"/>
        <w:rPr/>
      </w:pPr>
      <w:r w:rsidDel="00000000" w:rsidR="00000000" w:rsidRPr="00000000">
        <w:rPr>
          <w:rtl w:val="0"/>
        </w:rPr>
        <w:t xml:space="preserve">10-30 - 16-00 - взвешивание участников 12-13 и 14 – 15 лет. </w:t>
      </w:r>
    </w:p>
    <w:p w:rsidR="00000000" w:rsidDel="00000000" w:rsidP="00000000" w:rsidRDefault="00000000" w:rsidRPr="00000000" w14:paraId="00000059">
      <w:pPr>
        <w:ind w:left="-15" w:right="47" w:firstLine="0"/>
        <w:rPr/>
      </w:pPr>
      <w:r w:rsidDel="00000000" w:rsidR="00000000" w:rsidRPr="00000000">
        <w:rPr>
          <w:rtl w:val="0"/>
        </w:rPr>
        <w:t xml:space="preserve">10-30 - 16-00 - 1 тур соревнований. </w:t>
      </w:r>
    </w:p>
    <w:p w:rsidR="00000000" w:rsidDel="00000000" w:rsidP="00000000" w:rsidRDefault="00000000" w:rsidRPr="00000000" w14:paraId="0000005A">
      <w:pPr>
        <w:ind w:left="-15" w:right="47" w:firstLine="0"/>
        <w:rPr/>
      </w:pPr>
      <w:r w:rsidDel="00000000" w:rsidR="00000000" w:rsidRPr="00000000">
        <w:rPr>
          <w:rtl w:val="0"/>
        </w:rPr>
        <w:t xml:space="preserve">16-00 - 17-00 - жеребьёвка участников. </w:t>
      </w:r>
    </w:p>
    <w:p w:rsidR="00000000" w:rsidDel="00000000" w:rsidP="00000000" w:rsidRDefault="00000000" w:rsidRPr="00000000" w14:paraId="0000005B">
      <w:pPr>
        <w:ind w:left="-15" w:right="47" w:firstLine="0"/>
        <w:rPr/>
      </w:pPr>
      <w:r w:rsidDel="00000000" w:rsidR="00000000" w:rsidRPr="00000000">
        <w:rPr>
          <w:rtl w:val="0"/>
        </w:rPr>
        <w:t xml:space="preserve">17-00 - 20-00 - судейский семинар, совещание с представителями и тренерским составом   </w:t>
      </w:r>
    </w:p>
    <w:p w:rsidR="00000000" w:rsidDel="00000000" w:rsidP="00000000" w:rsidRDefault="00000000" w:rsidRPr="00000000" w14:paraId="0000005C">
      <w:pPr>
        <w:ind w:left="-15" w:right="47" w:firstLine="0"/>
        <w:rPr/>
      </w:pPr>
      <w:r w:rsidDel="00000000" w:rsidR="00000000" w:rsidRPr="00000000">
        <w:rPr>
          <w:rtl w:val="0"/>
        </w:rPr>
        <w:t xml:space="preserve">                         Сибирского федерального округа. </w:t>
      </w:r>
    </w:p>
    <w:p w:rsidR="00000000" w:rsidDel="00000000" w:rsidP="00000000" w:rsidRDefault="00000000" w:rsidRPr="00000000" w14:paraId="0000005D">
      <w:pPr>
        <w:pStyle w:val="Heading1"/>
        <w:spacing w:after="2" w:lineRule="auto"/>
        <w:ind w:left="-5"/>
        <w:jc w:val="left"/>
        <w:rPr/>
      </w:pPr>
      <w:r w:rsidDel="00000000" w:rsidR="00000000" w:rsidRPr="00000000">
        <w:rPr>
          <w:u w:val="single"/>
          <w:rtl w:val="0"/>
        </w:rPr>
        <w:t xml:space="preserve">20.11.2021</w:t>
      </w:r>
      <w:r w:rsidDel="00000000" w:rsidR="00000000" w:rsidRPr="00000000">
        <w:rPr>
          <w:rtl w:val="0"/>
        </w:rPr>
        <w:t xml:space="preserve"> .Второй день соревнований. МАУ ЦСП «Заря», ул. Спортивная 2.</w:t>
      </w:r>
    </w:p>
    <w:p w:rsidR="00000000" w:rsidDel="00000000" w:rsidP="00000000" w:rsidRDefault="00000000" w:rsidRPr="00000000" w14:paraId="0000005E">
      <w:pPr>
        <w:ind w:firstLine="0"/>
        <w:rPr>
          <w:b w:val="1"/>
          <w:u w:val="single"/>
        </w:rPr>
      </w:pPr>
      <w:r w:rsidDel="00000000" w:rsidR="00000000" w:rsidRPr="00000000">
        <w:rPr>
          <w:rtl w:val="0"/>
        </w:rPr>
        <w:t xml:space="preserve">                 </w:t>
      </w:r>
      <w:r w:rsidDel="00000000" w:rsidR="00000000" w:rsidRPr="00000000">
        <w:rPr>
          <w:b w:val="1"/>
          <w:u w:val="single"/>
          <w:rtl w:val="0"/>
        </w:rPr>
        <w:t xml:space="preserve">  2-ой тур ,поединки в возрастных группах 12-13 и 14-15 лет, </w:t>
      </w:r>
    </w:p>
    <w:p w:rsidR="00000000" w:rsidDel="00000000" w:rsidP="00000000" w:rsidRDefault="00000000" w:rsidRPr="00000000" w14:paraId="0000005F">
      <w:pPr>
        <w:ind w:firstLine="0"/>
        <w:rPr/>
      </w:pPr>
      <w:r w:rsidDel="00000000" w:rsidR="00000000" w:rsidRPr="00000000">
        <w:rPr>
          <w:rtl w:val="0"/>
        </w:rPr>
        <w:t xml:space="preserve">                                   </w:t>
      </w:r>
      <w:r w:rsidDel="00000000" w:rsidR="00000000" w:rsidRPr="00000000">
        <w:rPr>
          <w:b w:val="1"/>
          <w:u w:val="single"/>
          <w:rtl w:val="0"/>
        </w:rPr>
        <w:t xml:space="preserve">взвешивание 16-17 лет ,  18-21год.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firstLine="0"/>
        <w:rPr/>
      </w:pPr>
      <w:r w:rsidDel="00000000" w:rsidR="00000000" w:rsidRPr="00000000">
        <w:rPr>
          <w:rtl w:val="0"/>
        </w:rPr>
        <w:t xml:space="preserve">08.30 – 9.00 –  инструктаж судей.</w:t>
      </w:r>
    </w:p>
    <w:p w:rsidR="00000000" w:rsidDel="00000000" w:rsidP="00000000" w:rsidRDefault="00000000" w:rsidRPr="00000000" w14:paraId="00000061">
      <w:pPr>
        <w:ind w:left="-15" w:right="47" w:firstLine="0"/>
        <w:rPr/>
      </w:pPr>
      <w:r w:rsidDel="00000000" w:rsidR="00000000" w:rsidRPr="00000000">
        <w:rPr>
          <w:rtl w:val="0"/>
        </w:rPr>
        <w:t xml:space="preserve">09-00 - 13-00 – предварительные поединки второго тура в возрастных группах 12-13 и 14-15 лет. </w:t>
      </w:r>
    </w:p>
    <w:p w:rsidR="00000000" w:rsidDel="00000000" w:rsidP="00000000" w:rsidRDefault="00000000" w:rsidRPr="00000000" w14:paraId="00000062">
      <w:pPr>
        <w:ind w:left="-15" w:right="47" w:firstLine="0"/>
        <w:rPr/>
      </w:pPr>
      <w:r w:rsidDel="00000000" w:rsidR="00000000" w:rsidRPr="00000000">
        <w:rPr>
          <w:rtl w:val="0"/>
        </w:rPr>
        <w:t xml:space="preserve">10.00-12.00   -  взвешивание в возрастных группах, п 1й тур соревнований 16-17 лет и 18-21 год.</w:t>
      </w:r>
    </w:p>
    <w:p w:rsidR="00000000" w:rsidDel="00000000" w:rsidP="00000000" w:rsidRDefault="00000000" w:rsidRPr="00000000" w14:paraId="00000063">
      <w:pPr>
        <w:ind w:left="-15" w:right="47" w:firstLine="0"/>
        <w:rPr/>
      </w:pPr>
      <w:r w:rsidDel="00000000" w:rsidR="00000000" w:rsidRPr="00000000">
        <w:rPr>
          <w:rtl w:val="0"/>
        </w:rPr>
        <w:t xml:space="preserve">13.00 – 14.00 - торжественное открытие спортивных соревнований. </w:t>
      </w:r>
    </w:p>
    <w:p w:rsidR="00000000" w:rsidDel="00000000" w:rsidP="00000000" w:rsidRDefault="00000000" w:rsidRPr="00000000" w14:paraId="00000064">
      <w:pPr>
        <w:ind w:left="-15" w:right="47" w:firstLine="0"/>
        <w:rPr/>
      </w:pPr>
      <w:r w:rsidDel="00000000" w:rsidR="00000000" w:rsidRPr="00000000">
        <w:rPr>
          <w:rtl w:val="0"/>
        </w:rPr>
        <w:t xml:space="preserve">14.00 – 17.00 - предварительные бои и финальные бои 2 тура соревнований в 12-13 и 14-15 лет. </w:t>
      </w:r>
    </w:p>
    <w:p w:rsidR="00000000" w:rsidDel="00000000" w:rsidP="00000000" w:rsidRDefault="00000000" w:rsidRPr="00000000" w14:paraId="00000065">
      <w:pPr>
        <w:ind w:left="-15" w:right="47" w:firstLine="0"/>
        <w:rPr/>
      </w:pPr>
      <w:r w:rsidDel="00000000" w:rsidR="00000000" w:rsidRPr="00000000">
        <w:rPr>
          <w:rtl w:val="0"/>
        </w:rPr>
        <w:t xml:space="preserve">17.15-  18.00 – награждение в возрастных группах 12-13 и 14-15 лет. </w:t>
      </w:r>
    </w:p>
    <w:p w:rsidR="00000000" w:rsidDel="00000000" w:rsidP="00000000" w:rsidRDefault="00000000" w:rsidRPr="00000000" w14:paraId="00000066">
      <w:pPr>
        <w:ind w:left="-15" w:right="47" w:firstLine="0"/>
        <w:rPr/>
      </w:pPr>
      <w:r w:rsidDel="00000000" w:rsidR="00000000" w:rsidRPr="00000000">
        <w:rPr>
          <w:rtl w:val="0"/>
        </w:rPr>
        <w:t xml:space="preserve">20-00 - 22-00 - подведение итогов второго дня соревнований , совещание с тренерским составом  </w:t>
      </w:r>
    </w:p>
    <w:p w:rsidR="00000000" w:rsidDel="00000000" w:rsidP="00000000" w:rsidRDefault="00000000" w:rsidRPr="00000000" w14:paraId="00000067">
      <w:pPr>
        <w:ind w:left="-15" w:right="47" w:firstLine="0"/>
        <w:rPr/>
      </w:pPr>
      <w:r w:rsidDel="00000000" w:rsidR="00000000" w:rsidRPr="00000000">
        <w:rPr>
          <w:rtl w:val="0"/>
        </w:rPr>
        <w:t xml:space="preserve">                         и представителями Сибирского федерального округа. </w:t>
      </w:r>
    </w:p>
    <w:p w:rsidR="00000000" w:rsidDel="00000000" w:rsidP="00000000" w:rsidRDefault="00000000" w:rsidRPr="00000000" w14:paraId="00000068">
      <w:pPr>
        <w:pStyle w:val="Heading1"/>
        <w:spacing w:after="2" w:lineRule="auto"/>
        <w:ind w:left="-5"/>
        <w:jc w:val="left"/>
        <w:rPr/>
      </w:pPr>
      <w:r w:rsidDel="00000000" w:rsidR="00000000" w:rsidRPr="00000000">
        <w:rPr>
          <w:u w:val="single"/>
          <w:rtl w:val="0"/>
        </w:rPr>
        <w:t xml:space="preserve">21.11.2021</w:t>
      </w:r>
      <w:r w:rsidDel="00000000" w:rsidR="00000000" w:rsidRPr="00000000">
        <w:rPr>
          <w:rtl w:val="0"/>
        </w:rPr>
        <w:t xml:space="preserve"> . Третий день соревнований. МАУ ЦСП «Заря», Спортивная 2.</w:t>
      </w:r>
    </w:p>
    <w:p w:rsidR="00000000" w:rsidDel="00000000" w:rsidP="00000000" w:rsidRDefault="00000000" w:rsidRPr="00000000" w14:paraId="00000069">
      <w:pPr>
        <w:ind w:firstLine="0"/>
        <w:rPr/>
      </w:pPr>
      <w:r w:rsidDel="00000000" w:rsidR="00000000" w:rsidRPr="00000000">
        <w:rPr>
          <w:b w:val="1"/>
          <w:u w:val="single"/>
          <w:rtl w:val="0"/>
        </w:rPr>
        <w:t xml:space="preserve">08</w:t>
      </w:r>
      <w:r w:rsidDel="00000000" w:rsidR="00000000" w:rsidRPr="00000000">
        <w:rPr>
          <w:rtl w:val="0"/>
        </w:rPr>
        <w:t xml:space="preserve">.30- 09.00 – инструктаж судей.</w:t>
      </w:r>
    </w:p>
    <w:p w:rsidR="00000000" w:rsidDel="00000000" w:rsidP="00000000" w:rsidRDefault="00000000" w:rsidRPr="00000000" w14:paraId="0000006A">
      <w:pPr>
        <w:ind w:left="-15" w:right="47" w:firstLine="0"/>
        <w:rPr/>
      </w:pPr>
      <w:r w:rsidDel="00000000" w:rsidR="00000000" w:rsidRPr="00000000">
        <w:rPr>
          <w:rtl w:val="0"/>
        </w:rPr>
        <w:t xml:space="preserve">09-00 – 13.00 – 2-й тур, предварительные поединки 16-17 лет и 18-21 год. </w:t>
      </w:r>
    </w:p>
    <w:p w:rsidR="00000000" w:rsidDel="00000000" w:rsidP="00000000" w:rsidRDefault="00000000" w:rsidRPr="00000000" w14:paraId="0000006B">
      <w:pPr>
        <w:ind w:left="-15" w:right="47" w:firstLine="0"/>
        <w:rPr/>
      </w:pPr>
      <w:r w:rsidDel="00000000" w:rsidR="00000000" w:rsidRPr="00000000">
        <w:rPr>
          <w:rtl w:val="0"/>
        </w:rPr>
        <w:t xml:space="preserve">13.00 – 14.00 -  технический перерыв. </w:t>
      </w:r>
    </w:p>
    <w:p w:rsidR="00000000" w:rsidDel="00000000" w:rsidP="00000000" w:rsidRDefault="00000000" w:rsidRPr="00000000" w14:paraId="0000006C">
      <w:pPr>
        <w:ind w:left="-15" w:right="47" w:firstLine="0"/>
        <w:rPr/>
      </w:pPr>
      <w:r w:rsidDel="00000000" w:rsidR="00000000" w:rsidRPr="00000000">
        <w:rPr>
          <w:rtl w:val="0"/>
        </w:rPr>
        <w:t xml:space="preserve">14.00 – 17.00 -  2й тур, предварительные и финальные поединки 16-17 лет и 18-21 год. </w:t>
      </w:r>
    </w:p>
    <w:p w:rsidR="00000000" w:rsidDel="00000000" w:rsidP="00000000" w:rsidRDefault="00000000" w:rsidRPr="00000000" w14:paraId="0000006D">
      <w:pPr>
        <w:ind w:left="-15" w:right="47" w:firstLine="0"/>
        <w:rPr/>
      </w:pPr>
      <w:r w:rsidDel="00000000" w:rsidR="00000000" w:rsidRPr="00000000">
        <w:rPr>
          <w:rtl w:val="0"/>
        </w:rPr>
        <w:t xml:space="preserve">17.00 -  18.00 – Награждение призеров и победителей, закрытие соревнований ,выдача итоговых  </w:t>
      </w:r>
    </w:p>
    <w:p w:rsidR="00000000" w:rsidDel="00000000" w:rsidP="00000000" w:rsidRDefault="00000000" w:rsidRPr="00000000" w14:paraId="0000006E">
      <w:pPr>
        <w:ind w:left="-15" w:right="47" w:firstLine="0"/>
        <w:rPr/>
      </w:pPr>
      <w:r w:rsidDel="00000000" w:rsidR="00000000" w:rsidRPr="00000000">
        <w:rPr>
          <w:rtl w:val="0"/>
        </w:rPr>
        <w:t xml:space="preserve">                          протоколов, отъезд спортсменов и команд. </w:t>
      </w:r>
    </w:p>
    <w:p w:rsidR="00000000" w:rsidDel="00000000" w:rsidP="00000000" w:rsidRDefault="00000000" w:rsidRPr="00000000" w14:paraId="0000006F">
      <w:pPr>
        <w:ind w:left="-15" w:right="47" w:firstLine="0"/>
        <w:rPr/>
      </w:pPr>
      <w:r w:rsidDel="00000000" w:rsidR="00000000" w:rsidRPr="00000000">
        <w:rPr>
          <w:rtl w:val="0"/>
        </w:rPr>
        <w:t xml:space="preserve">20-00 - 21-00 - заседание главной судейской коллегии. </w:t>
      </w:r>
    </w:p>
    <w:p w:rsidR="00000000" w:rsidDel="00000000" w:rsidP="00000000" w:rsidRDefault="00000000" w:rsidRPr="00000000" w14:paraId="00000070">
      <w:pPr>
        <w:ind w:left="-15" w:right="47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Организационный комитет оставляет за собой право вносить изменения в программу  </w:t>
      </w:r>
    </w:p>
    <w:p w:rsidR="00000000" w:rsidDel="00000000" w:rsidP="00000000" w:rsidRDefault="00000000" w:rsidRPr="00000000" w14:paraId="00000071">
      <w:pPr>
        <w:ind w:left="-15" w:right="47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 спортивных соревнований. </w:t>
      </w:r>
    </w:p>
    <w:p w:rsidR="00000000" w:rsidDel="00000000" w:rsidP="00000000" w:rsidRDefault="00000000" w:rsidRPr="00000000" w14:paraId="00000072">
      <w:pPr>
        <w:spacing w:after="90" w:line="259" w:lineRule="auto"/>
        <w:ind w:left="567" w:right="0" w:firstLine="0"/>
        <w:jc w:val="lef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Style w:val="Heading2"/>
        <w:numPr>
          <w:ilvl w:val="1"/>
          <w:numId w:val="4"/>
        </w:numPr>
        <w:spacing w:after="88" w:lineRule="auto"/>
        <w:ind w:left="718" w:right="360" w:hanging="418"/>
        <w:rPr/>
      </w:pPr>
      <w:r w:rsidDel="00000000" w:rsidR="00000000" w:rsidRPr="00000000">
        <w:rPr>
          <w:rtl w:val="0"/>
        </w:rPr>
        <w:t xml:space="preserve">Система проведения </w:t>
      </w:r>
    </w:p>
    <w:p w:rsidR="00000000" w:rsidDel="00000000" w:rsidP="00000000" w:rsidRDefault="00000000" w:rsidRPr="00000000" w14:paraId="00000074">
      <w:pPr>
        <w:spacing w:after="0" w:before="120" w:line="240" w:lineRule="auto"/>
        <w:ind w:firstLine="426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Соревнования являются личными (</w:t>
      </w:r>
      <w:r w:rsidDel="00000000" w:rsidR="00000000" w:rsidRPr="00000000">
        <w:rPr>
          <w:i w:val="1"/>
          <w:color w:val="000000"/>
          <w:rtl w:val="0"/>
        </w:rPr>
        <w:t xml:space="preserve">возможно с подведением неофициального командного первенства</w:t>
      </w:r>
      <w:r w:rsidDel="00000000" w:rsidR="00000000" w:rsidRPr="00000000">
        <w:rPr>
          <w:color w:val="000000"/>
          <w:rtl w:val="0"/>
        </w:rPr>
        <w:t xml:space="preserve">) и проводятся в следующих весовых категориях:</w:t>
      </w:r>
    </w:p>
    <w:p w:rsidR="00000000" w:rsidDel="00000000" w:rsidP="00000000" w:rsidRDefault="00000000" w:rsidRPr="00000000" w14:paraId="00000075">
      <w:pPr>
        <w:spacing w:after="0" w:line="240" w:lineRule="auto"/>
        <w:ind w:left="567" w:right="0" w:firstLine="425"/>
        <w:rPr>
          <w:color w:val="000000"/>
          <w:sz w:val="18"/>
          <w:szCs w:val="18"/>
          <w:highlight w:val="darkCy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7.0" w:type="dxa"/>
        <w:jc w:val="center"/>
        <w:tblLayout w:type="fixed"/>
        <w:tblLook w:val="0000"/>
      </w:tblPr>
      <w:tblGrid>
        <w:gridCol w:w="1418"/>
        <w:gridCol w:w="1701"/>
        <w:gridCol w:w="1418"/>
        <w:gridCol w:w="1701"/>
        <w:gridCol w:w="1418"/>
        <w:gridCol w:w="1701"/>
        <w:tblGridChange w:id="0">
          <w:tblGrid>
            <w:gridCol w:w="1418"/>
            <w:gridCol w:w="1701"/>
            <w:gridCol w:w="1418"/>
            <w:gridCol w:w="1701"/>
            <w:gridCol w:w="1418"/>
            <w:gridCol w:w="1701"/>
          </w:tblGrid>
        </w:tblGridChange>
      </w:tblGrid>
      <w:tr>
        <w:trPr>
          <w:trHeight w:val="38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76">
            <w:pPr>
              <w:spacing w:after="200" w:line="240" w:lineRule="auto"/>
              <w:ind w:right="1" w:firstLine="0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ю н о ш и 12-13 л е т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8">
            <w:pPr>
              <w:spacing w:after="200" w:line="240" w:lineRule="auto"/>
              <w:ind w:right="1" w:firstLine="0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ю н о ш и 14-15 л е т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A">
            <w:pPr>
              <w:spacing w:after="200" w:line="240" w:lineRule="auto"/>
              <w:ind w:right="1" w:firstLine="0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ю н о ш и 16-17 л е т</w:t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 w14:paraId="0000007C">
            <w:pPr>
              <w:spacing w:after="200" w:line="240" w:lineRule="auto"/>
              <w:ind w:right="1" w:firstLine="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весовая категория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spacing w:after="200" w:line="240" w:lineRule="auto"/>
              <w:ind w:right="-109" w:firstLine="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код спортивной дисциплины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spacing w:after="200" w:line="240" w:lineRule="auto"/>
              <w:ind w:right="1" w:firstLine="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весовая категория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spacing w:after="200" w:line="240" w:lineRule="auto"/>
              <w:ind w:right="-109" w:firstLine="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код спортивной дисциплины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spacing w:after="200" w:line="240" w:lineRule="auto"/>
              <w:ind w:right="1" w:firstLine="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весовая категория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spacing w:after="200" w:line="240" w:lineRule="auto"/>
              <w:ind w:right="-109" w:firstLine="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код спортивной дисциплины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82">
            <w:pPr>
              <w:tabs>
                <w:tab w:val="left" w:pos="1966"/>
              </w:tabs>
              <w:spacing w:after="200" w:line="276" w:lineRule="auto"/>
              <w:ind w:right="64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30 кг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spacing w:after="200" w:line="276" w:lineRule="auto"/>
              <w:ind w:right="-149" w:hanging="89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1000021811Н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tabs>
                <w:tab w:val="left" w:pos="1966"/>
              </w:tabs>
              <w:spacing w:after="200" w:line="276" w:lineRule="auto"/>
              <w:ind w:right="64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36 кг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spacing w:after="200" w:line="276" w:lineRule="auto"/>
              <w:ind w:right="-149" w:hanging="89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1000041811Н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tabs>
                <w:tab w:val="left" w:pos="1966"/>
              </w:tabs>
              <w:spacing w:after="200" w:line="276" w:lineRule="auto"/>
              <w:ind w:right="64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42 кг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spacing w:after="200" w:line="276" w:lineRule="auto"/>
              <w:ind w:right="-149" w:hanging="89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1000061811Н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88">
            <w:pPr>
              <w:tabs>
                <w:tab w:val="left" w:pos="1966"/>
              </w:tabs>
              <w:spacing w:after="200" w:line="276" w:lineRule="auto"/>
              <w:ind w:right="64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33 кг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spacing w:after="200" w:line="276" w:lineRule="auto"/>
              <w:ind w:right="-149" w:hanging="89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1000031811Н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tabs>
                <w:tab w:val="left" w:pos="1966"/>
              </w:tabs>
              <w:spacing w:after="200" w:line="276" w:lineRule="auto"/>
              <w:ind w:right="64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39 кг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spacing w:after="200" w:line="276" w:lineRule="auto"/>
              <w:ind w:right="-149" w:hanging="89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1000051811Н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tabs>
                <w:tab w:val="left" w:pos="1966"/>
              </w:tabs>
              <w:spacing w:after="200" w:line="276" w:lineRule="auto"/>
              <w:ind w:right="64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46 кг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spacing w:after="200" w:line="276" w:lineRule="auto"/>
              <w:ind w:right="-149" w:hanging="89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1000081811Н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8E">
            <w:pPr>
              <w:tabs>
                <w:tab w:val="left" w:pos="1966"/>
              </w:tabs>
              <w:spacing w:after="200" w:line="276" w:lineRule="auto"/>
              <w:ind w:right="64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36 кг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spacing w:after="200" w:line="276" w:lineRule="auto"/>
              <w:ind w:right="-149" w:hanging="89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1000041811Н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tabs>
                <w:tab w:val="left" w:pos="1966"/>
              </w:tabs>
              <w:spacing w:after="200" w:line="276" w:lineRule="auto"/>
              <w:ind w:right="64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42 кг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spacing w:after="200" w:line="276" w:lineRule="auto"/>
              <w:ind w:right="-149" w:hanging="89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1000061811Н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tabs>
                <w:tab w:val="left" w:pos="1966"/>
              </w:tabs>
              <w:spacing w:after="200" w:line="276" w:lineRule="auto"/>
              <w:ind w:right="64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50 кг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spacing w:after="200" w:line="276" w:lineRule="auto"/>
              <w:ind w:right="-149" w:hanging="89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1000091811С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94">
            <w:pPr>
              <w:tabs>
                <w:tab w:val="left" w:pos="1966"/>
              </w:tabs>
              <w:spacing w:after="200" w:line="276" w:lineRule="auto"/>
              <w:ind w:right="64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39 кг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spacing w:after="200" w:line="276" w:lineRule="auto"/>
              <w:ind w:right="-149" w:hanging="89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1000051811Н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tabs>
                <w:tab w:val="left" w:pos="1966"/>
              </w:tabs>
              <w:spacing w:after="200" w:line="276" w:lineRule="auto"/>
              <w:ind w:right="64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46 кг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spacing w:after="200" w:line="276" w:lineRule="auto"/>
              <w:ind w:right="-149" w:hanging="89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1000081811Н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tabs>
                <w:tab w:val="left" w:pos="1966"/>
              </w:tabs>
              <w:spacing w:after="200" w:line="276" w:lineRule="auto"/>
              <w:ind w:right="64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55 кг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spacing w:after="200" w:line="276" w:lineRule="auto"/>
              <w:ind w:right="-149" w:hanging="89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1000101811Я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9A">
            <w:pPr>
              <w:tabs>
                <w:tab w:val="left" w:pos="1966"/>
              </w:tabs>
              <w:spacing w:after="200" w:line="276" w:lineRule="auto"/>
              <w:ind w:right="64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42 кг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spacing w:after="200" w:line="276" w:lineRule="auto"/>
              <w:ind w:right="-149" w:hanging="89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1000061811Н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tabs>
                <w:tab w:val="left" w:pos="1966"/>
              </w:tabs>
              <w:spacing w:after="200" w:line="276" w:lineRule="auto"/>
              <w:ind w:right="64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50 кг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spacing w:after="200" w:line="276" w:lineRule="auto"/>
              <w:ind w:right="-149" w:hanging="89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1000091811С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tabs>
                <w:tab w:val="left" w:pos="1966"/>
              </w:tabs>
              <w:spacing w:after="200" w:line="276" w:lineRule="auto"/>
              <w:ind w:right="64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60 кг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spacing w:after="200" w:line="276" w:lineRule="auto"/>
              <w:ind w:right="-149" w:hanging="89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1000111811Я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A0">
            <w:pPr>
              <w:tabs>
                <w:tab w:val="left" w:pos="1966"/>
              </w:tabs>
              <w:spacing w:after="200" w:line="276" w:lineRule="auto"/>
              <w:ind w:right="64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46 кг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spacing w:after="200" w:line="276" w:lineRule="auto"/>
              <w:ind w:right="-149" w:hanging="89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1000081811Н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tabs>
                <w:tab w:val="left" w:pos="1966"/>
              </w:tabs>
              <w:spacing w:after="200" w:line="276" w:lineRule="auto"/>
              <w:ind w:right="64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55 кг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spacing w:after="200" w:line="276" w:lineRule="auto"/>
              <w:ind w:right="-149" w:hanging="89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1000101811Я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tabs>
                <w:tab w:val="left" w:pos="1966"/>
              </w:tabs>
              <w:spacing w:after="200" w:line="276" w:lineRule="auto"/>
              <w:ind w:right="64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65 кг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spacing w:after="200" w:line="276" w:lineRule="auto"/>
              <w:ind w:right="-149" w:hanging="89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1000131811Я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A6">
            <w:pPr>
              <w:tabs>
                <w:tab w:val="left" w:pos="1966"/>
              </w:tabs>
              <w:spacing w:after="200" w:line="276" w:lineRule="auto"/>
              <w:ind w:right="64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50 кг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spacing w:after="200" w:line="276" w:lineRule="auto"/>
              <w:ind w:right="-149" w:hanging="89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1000091811С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tabs>
                <w:tab w:val="left" w:pos="1966"/>
              </w:tabs>
              <w:spacing w:after="200" w:line="276" w:lineRule="auto"/>
              <w:ind w:right="64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60 кг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spacing w:after="200" w:line="276" w:lineRule="auto"/>
              <w:ind w:right="-149" w:hanging="89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1000111811Я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tabs>
                <w:tab w:val="left" w:pos="1966"/>
              </w:tabs>
              <w:spacing w:after="200" w:line="276" w:lineRule="auto"/>
              <w:ind w:right="64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70 кг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spacing w:after="200" w:line="276" w:lineRule="auto"/>
              <w:ind w:right="-149" w:hanging="89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1000151811Я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AC">
            <w:pPr>
              <w:tabs>
                <w:tab w:val="left" w:pos="1966"/>
              </w:tabs>
              <w:spacing w:after="200" w:line="276" w:lineRule="auto"/>
              <w:ind w:right="64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55 кг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spacing w:after="200" w:line="276" w:lineRule="auto"/>
              <w:ind w:right="-149" w:hanging="89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1000101811Я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tabs>
                <w:tab w:val="left" w:pos="1966"/>
              </w:tabs>
              <w:spacing w:after="200" w:line="276" w:lineRule="auto"/>
              <w:ind w:right="64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65 кг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spacing w:after="200" w:line="276" w:lineRule="auto"/>
              <w:ind w:right="-149" w:hanging="89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1000131811Я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tabs>
                <w:tab w:val="left" w:pos="1966"/>
              </w:tabs>
              <w:spacing w:after="200" w:line="276" w:lineRule="auto"/>
              <w:ind w:right="64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75 кг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spacing w:after="200" w:line="276" w:lineRule="auto"/>
              <w:ind w:right="-149" w:hanging="89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1000171811Я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B2">
            <w:pPr>
              <w:tabs>
                <w:tab w:val="left" w:pos="1966"/>
              </w:tabs>
              <w:spacing w:after="200" w:line="276" w:lineRule="auto"/>
              <w:ind w:right="64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60 кг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spacing w:after="200" w:line="276" w:lineRule="auto"/>
              <w:ind w:right="-149" w:hanging="89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1000111811Я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tabs>
                <w:tab w:val="left" w:pos="1966"/>
              </w:tabs>
              <w:spacing w:after="200" w:line="276" w:lineRule="auto"/>
              <w:ind w:right="64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70 кг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spacing w:after="200" w:line="276" w:lineRule="auto"/>
              <w:ind w:right="-149" w:hanging="89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1000151811Я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tabs>
                <w:tab w:val="left" w:pos="1966"/>
              </w:tabs>
              <w:spacing w:after="200" w:line="276" w:lineRule="auto"/>
              <w:ind w:right="64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80 кг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spacing w:after="200" w:line="276" w:lineRule="auto"/>
              <w:ind w:right="-149" w:hanging="89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1000191811А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B8">
            <w:pPr>
              <w:tabs>
                <w:tab w:val="left" w:pos="1966"/>
              </w:tabs>
              <w:spacing w:after="200" w:line="276" w:lineRule="auto"/>
              <w:ind w:right="64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65 кг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spacing w:after="200" w:line="276" w:lineRule="auto"/>
              <w:ind w:right="-149" w:hanging="89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1000131811Я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tabs>
                <w:tab w:val="left" w:pos="1966"/>
              </w:tabs>
              <w:spacing w:after="200" w:line="276" w:lineRule="auto"/>
              <w:ind w:right="64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75 кг</w:t>
            </w:r>
          </w:p>
        </w:tc>
        <w:tc>
          <w:tcPr/>
          <w:p w:rsidR="00000000" w:rsidDel="00000000" w:rsidP="00000000" w:rsidRDefault="00000000" w:rsidRPr="00000000" w14:paraId="000000BB">
            <w:pPr>
              <w:spacing w:after="200" w:line="276" w:lineRule="auto"/>
              <w:ind w:right="-149" w:hanging="89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1000171811Я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tabs>
                <w:tab w:val="left" w:pos="1966"/>
              </w:tabs>
              <w:spacing w:after="200" w:line="276" w:lineRule="auto"/>
              <w:ind w:right="64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80+ кг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spacing w:after="200" w:line="276" w:lineRule="auto"/>
              <w:ind w:right="-149" w:hanging="89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1000201811Ю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BE">
            <w:pPr>
              <w:tabs>
                <w:tab w:val="left" w:pos="1966"/>
              </w:tabs>
              <w:spacing w:after="200" w:line="276" w:lineRule="auto"/>
              <w:ind w:right="64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70 кг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spacing w:after="200" w:line="276" w:lineRule="auto"/>
              <w:ind w:right="-149" w:hanging="89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1000151811Я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tabs>
                <w:tab w:val="left" w:pos="1966"/>
              </w:tabs>
              <w:spacing w:after="200" w:line="276" w:lineRule="auto"/>
              <w:ind w:right="64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75+ кг</w:t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after="200" w:line="276" w:lineRule="auto"/>
              <w:ind w:right="-149" w:hanging="89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1000181811Э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spacing w:after="200" w:line="276" w:lineRule="auto"/>
              <w:ind w:right="-39" w:firstLine="0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spacing w:after="200" w:line="276" w:lineRule="auto"/>
              <w:ind w:right="-149" w:firstLine="0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C4">
            <w:pPr>
              <w:tabs>
                <w:tab w:val="left" w:pos="1966"/>
              </w:tabs>
              <w:spacing w:after="200" w:line="276" w:lineRule="auto"/>
              <w:ind w:right="64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70+ кг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spacing w:after="200" w:line="276" w:lineRule="auto"/>
              <w:ind w:right="-149" w:hanging="89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1000161811Н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tabs>
                <w:tab w:val="left" w:pos="1966"/>
              </w:tabs>
              <w:spacing w:after="200" w:line="276" w:lineRule="auto"/>
              <w:ind w:right="64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spacing w:after="200" w:line="276" w:lineRule="auto"/>
              <w:ind w:right="-149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spacing w:after="200" w:line="276" w:lineRule="auto"/>
              <w:ind w:right="-39" w:firstLine="0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spacing w:after="200" w:line="276" w:lineRule="auto"/>
              <w:ind w:right="-149" w:firstLine="0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A">
      <w:pPr>
        <w:spacing w:after="0" w:line="240" w:lineRule="auto"/>
        <w:ind w:left="567" w:right="0" w:firstLine="423"/>
        <w:rPr>
          <w:color w:val="000000"/>
          <w:sz w:val="20"/>
          <w:szCs w:val="20"/>
          <w:highlight w:val="darkCy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7.0" w:type="dxa"/>
        <w:jc w:val="center"/>
        <w:tblLayout w:type="fixed"/>
        <w:tblLook w:val="0000"/>
      </w:tblPr>
      <w:tblGrid>
        <w:gridCol w:w="1418"/>
        <w:gridCol w:w="1701"/>
        <w:gridCol w:w="1418"/>
        <w:gridCol w:w="1701"/>
        <w:gridCol w:w="1418"/>
        <w:gridCol w:w="1701"/>
        <w:tblGridChange w:id="0">
          <w:tblGrid>
            <w:gridCol w:w="1418"/>
            <w:gridCol w:w="1701"/>
            <w:gridCol w:w="1418"/>
            <w:gridCol w:w="1701"/>
            <w:gridCol w:w="1418"/>
            <w:gridCol w:w="1701"/>
          </w:tblGrid>
        </w:tblGridChange>
      </w:tblGrid>
      <w:tr>
        <w:trPr>
          <w:trHeight w:val="38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CB">
            <w:pPr>
              <w:spacing w:after="200" w:line="240" w:lineRule="auto"/>
              <w:ind w:right="1" w:firstLine="0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д е в у ш к и 12-13 л е т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CD">
            <w:pPr>
              <w:spacing w:after="200" w:line="240" w:lineRule="auto"/>
              <w:ind w:right="1" w:firstLine="0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д е в у ш к и 14-15 л е т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CF">
            <w:pPr>
              <w:spacing w:after="200" w:line="240" w:lineRule="auto"/>
              <w:ind w:right="1" w:firstLine="0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д е в у ш к и 16-17 л е т</w:t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 w14:paraId="000000D1">
            <w:pPr>
              <w:spacing w:after="200" w:line="240" w:lineRule="auto"/>
              <w:ind w:right="1" w:firstLine="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весовая категория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spacing w:after="200" w:line="240" w:lineRule="auto"/>
              <w:ind w:right="-109" w:firstLine="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код спортивной дисциплины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3">
            <w:pPr>
              <w:spacing w:after="200" w:line="240" w:lineRule="auto"/>
              <w:ind w:right="1" w:firstLine="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весовая категория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4">
            <w:pPr>
              <w:spacing w:after="200" w:line="240" w:lineRule="auto"/>
              <w:ind w:right="-109" w:firstLine="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код спортивной дисциплины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5">
            <w:pPr>
              <w:spacing w:after="200" w:line="240" w:lineRule="auto"/>
              <w:ind w:right="1" w:firstLine="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весовая категория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6">
            <w:pPr>
              <w:spacing w:after="200" w:line="240" w:lineRule="auto"/>
              <w:ind w:right="-109" w:firstLine="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код спортивной дисциплины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D7">
            <w:pPr>
              <w:tabs>
                <w:tab w:val="left" w:pos="1966"/>
              </w:tabs>
              <w:spacing w:after="200" w:line="276" w:lineRule="auto"/>
              <w:ind w:right="64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28 кг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spacing w:after="200" w:line="276" w:lineRule="auto"/>
              <w:ind w:right="-149" w:hanging="89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1000011811Д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9">
            <w:pPr>
              <w:tabs>
                <w:tab w:val="left" w:pos="1966"/>
              </w:tabs>
              <w:spacing w:after="200" w:line="276" w:lineRule="auto"/>
              <w:ind w:right="64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33 кг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spacing w:after="200" w:line="276" w:lineRule="auto"/>
              <w:ind w:right="-149" w:hanging="89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1000031811Н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B">
            <w:pPr>
              <w:tabs>
                <w:tab w:val="left" w:pos="1966"/>
              </w:tabs>
              <w:spacing w:after="200" w:line="276" w:lineRule="auto"/>
              <w:ind w:right="64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39 кг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C">
            <w:pPr>
              <w:spacing w:after="200" w:line="276" w:lineRule="auto"/>
              <w:ind w:right="-149" w:hanging="89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1000051811Н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DD">
            <w:pPr>
              <w:tabs>
                <w:tab w:val="left" w:pos="1966"/>
              </w:tabs>
              <w:spacing w:after="200" w:line="276" w:lineRule="auto"/>
              <w:ind w:right="64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30 кг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spacing w:after="200" w:line="276" w:lineRule="auto"/>
              <w:ind w:right="-149" w:hanging="89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1000021811Н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F">
            <w:pPr>
              <w:tabs>
                <w:tab w:val="left" w:pos="1966"/>
              </w:tabs>
              <w:spacing w:after="200" w:line="276" w:lineRule="auto"/>
              <w:ind w:right="64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36 кг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0">
            <w:pPr>
              <w:spacing w:after="200" w:line="276" w:lineRule="auto"/>
              <w:ind w:right="-149" w:hanging="89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1000041811Н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1">
            <w:pPr>
              <w:tabs>
                <w:tab w:val="left" w:pos="1966"/>
              </w:tabs>
              <w:spacing w:after="200" w:line="276" w:lineRule="auto"/>
              <w:ind w:right="64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42 кг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spacing w:after="200" w:line="276" w:lineRule="auto"/>
              <w:ind w:right="-149" w:hanging="89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1000061811Н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E3">
            <w:pPr>
              <w:tabs>
                <w:tab w:val="left" w:pos="1966"/>
              </w:tabs>
              <w:spacing w:after="200" w:line="276" w:lineRule="auto"/>
              <w:ind w:right="64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33 кг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4">
            <w:pPr>
              <w:spacing w:after="200" w:line="276" w:lineRule="auto"/>
              <w:ind w:right="-149" w:hanging="89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1000031811Н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5">
            <w:pPr>
              <w:tabs>
                <w:tab w:val="left" w:pos="1966"/>
              </w:tabs>
              <w:spacing w:after="200" w:line="276" w:lineRule="auto"/>
              <w:ind w:right="64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39 кг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spacing w:after="200" w:line="276" w:lineRule="auto"/>
              <w:ind w:right="-149" w:hanging="89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1000051811Н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tabs>
                <w:tab w:val="left" w:pos="1966"/>
              </w:tabs>
              <w:spacing w:after="200" w:line="276" w:lineRule="auto"/>
              <w:ind w:right="64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46 кг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spacing w:after="200" w:line="276" w:lineRule="auto"/>
              <w:ind w:right="-149" w:hanging="89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1000081811Н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E9">
            <w:pPr>
              <w:tabs>
                <w:tab w:val="left" w:pos="1966"/>
              </w:tabs>
              <w:spacing w:after="200" w:line="276" w:lineRule="auto"/>
              <w:ind w:right="64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36 кг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A">
            <w:pPr>
              <w:spacing w:after="200" w:line="276" w:lineRule="auto"/>
              <w:ind w:right="-149" w:hanging="89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1000041811Н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B">
            <w:pPr>
              <w:tabs>
                <w:tab w:val="left" w:pos="1966"/>
              </w:tabs>
              <w:spacing w:after="200" w:line="276" w:lineRule="auto"/>
              <w:ind w:right="64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42 кг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C">
            <w:pPr>
              <w:spacing w:after="200" w:line="276" w:lineRule="auto"/>
              <w:ind w:right="-149" w:hanging="89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1000061811Н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D">
            <w:pPr>
              <w:tabs>
                <w:tab w:val="left" w:pos="1966"/>
              </w:tabs>
              <w:spacing w:after="200" w:line="276" w:lineRule="auto"/>
              <w:ind w:right="64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50 кг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spacing w:after="200" w:line="276" w:lineRule="auto"/>
              <w:ind w:right="-149" w:hanging="89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1000091811С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EF">
            <w:pPr>
              <w:tabs>
                <w:tab w:val="left" w:pos="1966"/>
              </w:tabs>
              <w:spacing w:after="200" w:line="276" w:lineRule="auto"/>
              <w:ind w:right="64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39 кг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spacing w:after="200" w:line="276" w:lineRule="auto"/>
              <w:ind w:right="-149" w:hanging="89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1000051811Н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1">
            <w:pPr>
              <w:tabs>
                <w:tab w:val="left" w:pos="1966"/>
              </w:tabs>
              <w:spacing w:after="200" w:line="276" w:lineRule="auto"/>
              <w:ind w:right="64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46 кг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2">
            <w:pPr>
              <w:spacing w:after="200" w:line="276" w:lineRule="auto"/>
              <w:ind w:right="-149" w:hanging="89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1000081811Н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3">
            <w:pPr>
              <w:tabs>
                <w:tab w:val="left" w:pos="1966"/>
              </w:tabs>
              <w:spacing w:after="200" w:line="276" w:lineRule="auto"/>
              <w:ind w:right="64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55 кг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4">
            <w:pPr>
              <w:spacing w:after="200" w:line="276" w:lineRule="auto"/>
              <w:ind w:right="-149" w:hanging="89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1000101811Я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F5">
            <w:pPr>
              <w:tabs>
                <w:tab w:val="left" w:pos="1966"/>
              </w:tabs>
              <w:spacing w:after="200" w:line="276" w:lineRule="auto"/>
              <w:ind w:right="64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42 кг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6">
            <w:pPr>
              <w:spacing w:after="200" w:line="276" w:lineRule="auto"/>
              <w:ind w:right="-149" w:hanging="89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1000061811Н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7">
            <w:pPr>
              <w:tabs>
                <w:tab w:val="left" w:pos="1966"/>
              </w:tabs>
              <w:spacing w:after="200" w:line="276" w:lineRule="auto"/>
              <w:ind w:right="64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50 кг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8">
            <w:pPr>
              <w:spacing w:after="200" w:line="276" w:lineRule="auto"/>
              <w:ind w:right="-149" w:hanging="89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1000091811С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9">
            <w:pPr>
              <w:tabs>
                <w:tab w:val="left" w:pos="1966"/>
              </w:tabs>
              <w:spacing w:after="200" w:line="276" w:lineRule="auto"/>
              <w:ind w:right="64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60 кг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A">
            <w:pPr>
              <w:spacing w:after="200" w:line="276" w:lineRule="auto"/>
              <w:ind w:right="-149" w:hanging="89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1000111811Я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FB">
            <w:pPr>
              <w:tabs>
                <w:tab w:val="left" w:pos="1966"/>
              </w:tabs>
              <w:spacing w:after="200" w:line="276" w:lineRule="auto"/>
              <w:ind w:right="64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46 кг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C">
            <w:pPr>
              <w:spacing w:after="200" w:line="276" w:lineRule="auto"/>
              <w:ind w:right="-149" w:hanging="89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1000081811Н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D">
            <w:pPr>
              <w:tabs>
                <w:tab w:val="left" w:pos="1966"/>
              </w:tabs>
              <w:spacing w:after="200" w:line="276" w:lineRule="auto"/>
              <w:ind w:right="64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55 кг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E">
            <w:pPr>
              <w:spacing w:after="200" w:line="276" w:lineRule="auto"/>
              <w:ind w:right="-149" w:hanging="89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1000101811Я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F">
            <w:pPr>
              <w:tabs>
                <w:tab w:val="left" w:pos="1966"/>
              </w:tabs>
              <w:spacing w:after="200" w:line="276" w:lineRule="auto"/>
              <w:ind w:right="64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65 кг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0">
            <w:pPr>
              <w:spacing w:after="200" w:line="276" w:lineRule="auto"/>
              <w:ind w:right="-149" w:hanging="89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1000131811Я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101">
            <w:pPr>
              <w:tabs>
                <w:tab w:val="left" w:pos="1966"/>
              </w:tabs>
              <w:spacing w:after="200" w:line="276" w:lineRule="auto"/>
              <w:ind w:right="64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50 кг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2">
            <w:pPr>
              <w:spacing w:after="200" w:line="276" w:lineRule="auto"/>
              <w:ind w:right="-149" w:hanging="89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1000091811С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3">
            <w:pPr>
              <w:tabs>
                <w:tab w:val="left" w:pos="1966"/>
              </w:tabs>
              <w:spacing w:after="200" w:line="276" w:lineRule="auto"/>
              <w:ind w:right="64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60 кг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4">
            <w:pPr>
              <w:spacing w:after="200" w:line="276" w:lineRule="auto"/>
              <w:ind w:right="-149" w:hanging="89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1000111811Я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5">
            <w:pPr>
              <w:tabs>
                <w:tab w:val="left" w:pos="1966"/>
              </w:tabs>
              <w:spacing w:after="200" w:line="276" w:lineRule="auto"/>
              <w:ind w:right="64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70 кг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6">
            <w:pPr>
              <w:spacing w:after="200" w:line="276" w:lineRule="auto"/>
              <w:ind w:right="-149" w:hanging="89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1000151811Я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107">
            <w:pPr>
              <w:tabs>
                <w:tab w:val="left" w:pos="1966"/>
              </w:tabs>
              <w:spacing w:after="200" w:line="276" w:lineRule="auto"/>
              <w:ind w:right="64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55 кг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8">
            <w:pPr>
              <w:spacing w:after="200" w:line="276" w:lineRule="auto"/>
              <w:ind w:right="-149" w:hanging="89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1000101811Я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9">
            <w:pPr>
              <w:tabs>
                <w:tab w:val="left" w:pos="1966"/>
              </w:tabs>
              <w:spacing w:after="200" w:line="276" w:lineRule="auto"/>
              <w:ind w:right="64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65 кг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A">
            <w:pPr>
              <w:spacing w:after="200" w:line="276" w:lineRule="auto"/>
              <w:ind w:right="-149" w:hanging="89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1000131811Я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B">
            <w:pPr>
              <w:tabs>
                <w:tab w:val="left" w:pos="1966"/>
              </w:tabs>
              <w:spacing w:after="200" w:line="276" w:lineRule="auto"/>
              <w:ind w:right="64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70+ кг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C">
            <w:pPr>
              <w:spacing w:after="200" w:line="276" w:lineRule="auto"/>
              <w:ind w:right="-149" w:hanging="89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1000161811Н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10D">
            <w:pPr>
              <w:tabs>
                <w:tab w:val="left" w:pos="1966"/>
              </w:tabs>
              <w:spacing w:after="200" w:line="276" w:lineRule="auto"/>
              <w:ind w:right="64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60 кг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E">
            <w:pPr>
              <w:spacing w:after="200" w:line="276" w:lineRule="auto"/>
              <w:ind w:right="-149" w:hanging="89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1000111811Я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F">
            <w:pPr>
              <w:tabs>
                <w:tab w:val="left" w:pos="1966"/>
              </w:tabs>
              <w:spacing w:after="200" w:line="276" w:lineRule="auto"/>
              <w:ind w:right="64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65+ кг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0">
            <w:pPr>
              <w:spacing w:after="200" w:line="276" w:lineRule="auto"/>
              <w:ind w:right="-149" w:hanging="89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1000141811Д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1">
            <w:pPr>
              <w:tabs>
                <w:tab w:val="left" w:pos="1966"/>
              </w:tabs>
              <w:spacing w:after="200" w:line="276" w:lineRule="auto"/>
              <w:ind w:right="64" w:firstLine="0"/>
              <w:jc w:val="center"/>
              <w:rPr>
                <w:color w:val="000000"/>
                <w:sz w:val="24"/>
                <w:szCs w:val="24"/>
                <w:highlight w:val="darkCy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2">
            <w:pPr>
              <w:spacing w:after="200" w:line="276" w:lineRule="auto"/>
              <w:ind w:right="-149" w:firstLine="0"/>
              <w:jc w:val="center"/>
              <w:rPr>
                <w:color w:val="000000"/>
                <w:sz w:val="28"/>
                <w:szCs w:val="28"/>
                <w:highlight w:val="darkCy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113">
            <w:pPr>
              <w:tabs>
                <w:tab w:val="left" w:pos="1966"/>
              </w:tabs>
              <w:spacing w:after="200" w:line="276" w:lineRule="auto"/>
              <w:ind w:right="64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60+ кг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4">
            <w:pPr>
              <w:spacing w:after="200" w:line="276" w:lineRule="auto"/>
              <w:ind w:right="-149" w:hanging="89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1000121811Д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5">
            <w:pPr>
              <w:tabs>
                <w:tab w:val="left" w:pos="1966"/>
              </w:tabs>
              <w:spacing w:after="200" w:line="276" w:lineRule="auto"/>
              <w:ind w:right="64" w:firstLine="0"/>
              <w:jc w:val="center"/>
              <w:rPr>
                <w:color w:val="000000"/>
                <w:sz w:val="24"/>
                <w:szCs w:val="24"/>
                <w:highlight w:val="darkCy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6">
            <w:pPr>
              <w:spacing w:after="200" w:line="276" w:lineRule="auto"/>
              <w:ind w:right="-149" w:hanging="89"/>
              <w:jc w:val="center"/>
              <w:rPr>
                <w:color w:val="000000"/>
                <w:sz w:val="24"/>
                <w:szCs w:val="24"/>
                <w:highlight w:val="darkCy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7">
            <w:pPr>
              <w:tabs>
                <w:tab w:val="left" w:pos="1966"/>
              </w:tabs>
              <w:spacing w:after="200" w:line="276" w:lineRule="auto"/>
              <w:ind w:right="64" w:firstLine="0"/>
              <w:jc w:val="center"/>
              <w:rPr>
                <w:color w:val="000000"/>
                <w:sz w:val="24"/>
                <w:szCs w:val="24"/>
                <w:highlight w:val="darkCy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8">
            <w:pPr>
              <w:spacing w:after="200" w:line="276" w:lineRule="auto"/>
              <w:ind w:right="-149" w:firstLine="0"/>
              <w:jc w:val="center"/>
              <w:rPr>
                <w:color w:val="000000"/>
                <w:sz w:val="28"/>
                <w:szCs w:val="28"/>
                <w:highlight w:val="darkCy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9">
      <w:pPr>
        <w:spacing w:after="0" w:line="240" w:lineRule="auto"/>
        <w:ind w:left="567" w:right="0" w:firstLine="423"/>
        <w:rPr>
          <w:color w:val="000000"/>
          <w:sz w:val="16"/>
          <w:szCs w:val="16"/>
          <w:highlight w:val="dark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spacing w:after="0" w:line="240" w:lineRule="auto"/>
        <w:ind w:left="567" w:right="0" w:firstLine="423"/>
        <w:rPr>
          <w:color w:val="000000"/>
          <w:sz w:val="16"/>
          <w:szCs w:val="16"/>
          <w:highlight w:val="dark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spacing w:after="0" w:line="240" w:lineRule="auto"/>
        <w:ind w:left="567" w:right="0" w:firstLine="423"/>
        <w:rPr>
          <w:color w:val="000000"/>
          <w:sz w:val="16"/>
          <w:szCs w:val="16"/>
          <w:highlight w:val="darkCy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141.0" w:type="dxa"/>
        <w:jc w:val="left"/>
        <w:tblInd w:w="0.0" w:type="dxa"/>
        <w:tblLayout w:type="fixed"/>
        <w:tblLook w:val="0000"/>
      </w:tblPr>
      <w:tblGrid>
        <w:gridCol w:w="1877"/>
        <w:gridCol w:w="2835"/>
        <w:gridCol w:w="2089"/>
        <w:gridCol w:w="2340"/>
        <w:tblGridChange w:id="0">
          <w:tblGrid>
            <w:gridCol w:w="1877"/>
            <w:gridCol w:w="2835"/>
            <w:gridCol w:w="2089"/>
            <w:gridCol w:w="2340"/>
          </w:tblGrid>
        </w:tblGridChange>
      </w:tblGrid>
      <w:tr>
        <w:trPr>
          <w:trHeight w:val="38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1C">
            <w:pPr>
              <w:spacing w:after="200" w:line="276" w:lineRule="auto"/>
              <w:ind w:right="-58" w:firstLine="0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ю н и о р ы  18-21  г о д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1E">
            <w:pPr>
              <w:spacing w:after="200" w:line="276" w:lineRule="auto"/>
              <w:ind w:right="-58" w:firstLine="0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ю н и о р к и  18-21  г о д</w:t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 w14:paraId="00000120">
            <w:pPr>
              <w:spacing w:after="200" w:line="240" w:lineRule="auto"/>
              <w:ind w:right="1" w:firstLine="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весовая категория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1">
            <w:pPr>
              <w:spacing w:after="200" w:line="240" w:lineRule="auto"/>
              <w:ind w:right="-109" w:firstLine="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код спортивной дисциплины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2">
            <w:pPr>
              <w:spacing w:after="200" w:line="240" w:lineRule="auto"/>
              <w:ind w:right="1" w:firstLine="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весовая категория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3">
            <w:pPr>
              <w:spacing w:after="200" w:line="240" w:lineRule="auto"/>
              <w:ind w:right="-109" w:firstLine="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код спортивной дисциплины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124">
            <w:pPr>
              <w:tabs>
                <w:tab w:val="left" w:pos="1966"/>
              </w:tabs>
              <w:spacing w:after="200" w:line="276" w:lineRule="auto"/>
              <w:ind w:right="64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55 кг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5">
            <w:pPr>
              <w:spacing w:after="200" w:line="276" w:lineRule="auto"/>
              <w:ind w:right="-149" w:hanging="89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1000101811Я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6">
            <w:pPr>
              <w:tabs>
                <w:tab w:val="left" w:pos="1966"/>
              </w:tabs>
              <w:spacing w:after="200" w:line="276" w:lineRule="auto"/>
              <w:ind w:right="64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46 кг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7">
            <w:pPr>
              <w:spacing w:after="200" w:line="276" w:lineRule="auto"/>
              <w:ind w:right="-149" w:hanging="89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1000081811Н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128">
            <w:pPr>
              <w:tabs>
                <w:tab w:val="left" w:pos="1966"/>
              </w:tabs>
              <w:spacing w:after="200" w:line="276" w:lineRule="auto"/>
              <w:ind w:right="64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60 кг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9">
            <w:pPr>
              <w:spacing w:after="200" w:line="276" w:lineRule="auto"/>
              <w:ind w:right="-149" w:hanging="89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1000111811Я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A">
            <w:pPr>
              <w:tabs>
                <w:tab w:val="left" w:pos="1966"/>
              </w:tabs>
              <w:spacing w:after="200" w:line="276" w:lineRule="auto"/>
              <w:ind w:right="64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50 кг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B">
            <w:pPr>
              <w:spacing w:after="200" w:line="276" w:lineRule="auto"/>
              <w:ind w:right="-149" w:hanging="89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1000091811С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12C">
            <w:pPr>
              <w:tabs>
                <w:tab w:val="left" w:pos="1966"/>
              </w:tabs>
              <w:spacing w:after="200" w:line="276" w:lineRule="auto"/>
              <w:ind w:right="64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65 кг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D">
            <w:pPr>
              <w:spacing w:after="200" w:line="276" w:lineRule="auto"/>
              <w:ind w:right="-149" w:hanging="89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1000131811Я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E">
            <w:pPr>
              <w:tabs>
                <w:tab w:val="left" w:pos="1966"/>
              </w:tabs>
              <w:spacing w:after="200" w:line="276" w:lineRule="auto"/>
              <w:ind w:right="64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55 кг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F">
            <w:pPr>
              <w:spacing w:after="200" w:line="276" w:lineRule="auto"/>
              <w:ind w:right="-149" w:hanging="89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1000101811Я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130">
            <w:pPr>
              <w:tabs>
                <w:tab w:val="left" w:pos="1966"/>
              </w:tabs>
              <w:spacing w:after="200" w:line="276" w:lineRule="auto"/>
              <w:ind w:right="64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70 кг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1">
            <w:pPr>
              <w:spacing w:after="200" w:line="276" w:lineRule="auto"/>
              <w:ind w:right="-149" w:hanging="89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1000151811Я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2">
            <w:pPr>
              <w:tabs>
                <w:tab w:val="left" w:pos="1966"/>
              </w:tabs>
              <w:spacing w:after="200" w:line="276" w:lineRule="auto"/>
              <w:ind w:right="64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60 кг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3">
            <w:pPr>
              <w:spacing w:after="200" w:line="276" w:lineRule="auto"/>
              <w:ind w:right="-149" w:hanging="89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1000111811Я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134">
            <w:pPr>
              <w:tabs>
                <w:tab w:val="left" w:pos="1966"/>
              </w:tabs>
              <w:spacing w:after="200" w:line="276" w:lineRule="auto"/>
              <w:ind w:right="64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75 кг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5">
            <w:pPr>
              <w:spacing w:after="200" w:line="276" w:lineRule="auto"/>
              <w:ind w:right="-149" w:hanging="89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1000171811Я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6">
            <w:pPr>
              <w:tabs>
                <w:tab w:val="left" w:pos="1966"/>
              </w:tabs>
              <w:spacing w:after="200" w:line="276" w:lineRule="auto"/>
              <w:ind w:right="64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65 кг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7">
            <w:pPr>
              <w:spacing w:after="200" w:line="276" w:lineRule="auto"/>
              <w:ind w:right="-149" w:hanging="89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1000131811Я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138">
            <w:pPr>
              <w:tabs>
                <w:tab w:val="left" w:pos="1966"/>
              </w:tabs>
              <w:spacing w:after="200" w:line="276" w:lineRule="auto"/>
              <w:ind w:right="64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80 кг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9">
            <w:pPr>
              <w:spacing w:after="200" w:line="276" w:lineRule="auto"/>
              <w:ind w:right="-149" w:hanging="89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1000191811А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A">
            <w:pPr>
              <w:tabs>
                <w:tab w:val="left" w:pos="1966"/>
              </w:tabs>
              <w:spacing w:after="200" w:line="276" w:lineRule="auto"/>
              <w:ind w:right="64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70 кг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B">
            <w:pPr>
              <w:spacing w:after="200" w:line="276" w:lineRule="auto"/>
              <w:ind w:right="-149" w:hanging="89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1000151811Я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13C">
            <w:pPr>
              <w:tabs>
                <w:tab w:val="left" w:pos="1966"/>
              </w:tabs>
              <w:spacing w:after="200" w:line="276" w:lineRule="auto"/>
              <w:ind w:right="64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85 кг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D">
            <w:pPr>
              <w:spacing w:after="200" w:line="276" w:lineRule="auto"/>
              <w:ind w:right="-149" w:hanging="89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1000211811А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E">
            <w:pPr>
              <w:tabs>
                <w:tab w:val="left" w:pos="1966"/>
              </w:tabs>
              <w:spacing w:after="200" w:line="276" w:lineRule="auto"/>
              <w:ind w:right="64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75 кг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F">
            <w:pPr>
              <w:spacing w:after="200" w:line="276" w:lineRule="auto"/>
              <w:ind w:right="-149" w:hanging="89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1000171811Я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140">
            <w:pPr>
              <w:tabs>
                <w:tab w:val="left" w:pos="1966"/>
              </w:tabs>
              <w:spacing w:after="200" w:line="276" w:lineRule="auto"/>
              <w:ind w:right="64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90 кг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1">
            <w:pPr>
              <w:spacing w:after="200" w:line="276" w:lineRule="auto"/>
              <w:ind w:right="-149" w:hanging="89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1000221811А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2">
            <w:pPr>
              <w:tabs>
                <w:tab w:val="left" w:pos="1966"/>
              </w:tabs>
              <w:spacing w:after="200" w:line="276" w:lineRule="auto"/>
              <w:ind w:right="-58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75+ кг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3">
            <w:pPr>
              <w:spacing w:after="200" w:line="276" w:lineRule="auto"/>
              <w:ind w:right="-58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1000181811Э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144">
            <w:pPr>
              <w:tabs>
                <w:tab w:val="left" w:pos="1966"/>
              </w:tabs>
              <w:spacing w:after="200" w:line="276" w:lineRule="auto"/>
              <w:ind w:right="64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90+ кг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5">
            <w:pPr>
              <w:spacing w:after="200" w:line="276" w:lineRule="auto"/>
              <w:ind w:right="-149" w:hanging="89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1000231811А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6">
            <w:pPr>
              <w:tabs>
                <w:tab w:val="left" w:pos="1966"/>
              </w:tabs>
              <w:spacing w:after="200" w:line="276" w:lineRule="auto"/>
              <w:ind w:right="-58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7">
            <w:pPr>
              <w:spacing w:after="200" w:line="276" w:lineRule="auto"/>
              <w:ind w:right="-58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8">
      <w:pPr>
        <w:spacing w:after="0" w:line="240" w:lineRule="auto"/>
        <w:ind w:right="0" w:firstLine="0"/>
        <w:rPr>
          <w:color w:val="000000"/>
          <w:sz w:val="28"/>
          <w:szCs w:val="28"/>
          <w:highlight w:val="dark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spacing w:after="0" w:line="259" w:lineRule="auto"/>
        <w:ind w:left="992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spacing w:after="0" w:line="259" w:lineRule="auto"/>
        <w:ind w:left="992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ind w:left="-15" w:right="47"/>
        <w:rPr/>
      </w:pPr>
      <w:r w:rsidDel="00000000" w:rsidR="00000000" w:rsidRPr="00000000">
        <w:rPr>
          <w:rtl w:val="0"/>
        </w:rPr>
        <w:t xml:space="preserve">Система проведения спортивных соревнований: с разбиением на подгруппы, с выбыванием и утешительными боями от финалистов, от полуфиналистов или среди четвертьфиналистов в зависимости от количества участников. Система проведения утешительных боёв определяется по итогам работы комиссии по допуску участников, о чём представителям команд будет сообщено перед началом жеребьёвки участников. </w:t>
      </w:r>
    </w:p>
    <w:p w:rsidR="00000000" w:rsidDel="00000000" w:rsidP="00000000" w:rsidRDefault="00000000" w:rsidRPr="00000000" w14:paraId="0000014C">
      <w:pPr>
        <w:ind w:left="567" w:right="47" w:firstLine="0"/>
        <w:rPr/>
      </w:pPr>
      <w:r w:rsidDel="00000000" w:rsidR="00000000" w:rsidRPr="00000000">
        <w:rPr>
          <w:rtl w:val="0"/>
        </w:rPr>
        <w:t xml:space="preserve">Третьих мест – два. </w:t>
      </w:r>
    </w:p>
    <w:p w:rsidR="00000000" w:rsidDel="00000000" w:rsidP="00000000" w:rsidRDefault="00000000" w:rsidRPr="00000000" w14:paraId="0000014D">
      <w:pPr>
        <w:ind w:left="567" w:right="47" w:firstLine="0"/>
        <w:rPr/>
      </w:pPr>
      <w:r w:rsidDel="00000000" w:rsidR="00000000" w:rsidRPr="00000000">
        <w:rPr>
          <w:rtl w:val="0"/>
        </w:rPr>
        <w:t xml:space="preserve">Место спортсмену не присуждается, если он: </w:t>
      </w:r>
    </w:p>
    <w:p w:rsidR="00000000" w:rsidDel="00000000" w:rsidP="00000000" w:rsidRDefault="00000000" w:rsidRPr="00000000" w14:paraId="0000014E">
      <w:pPr>
        <w:numPr>
          <w:ilvl w:val="0"/>
          <w:numId w:val="1"/>
        </w:numPr>
        <w:ind w:left="276" w:right="47" w:hanging="276"/>
        <w:rPr/>
      </w:pPr>
      <w:r w:rsidDel="00000000" w:rsidR="00000000" w:rsidRPr="00000000">
        <w:rPr>
          <w:rtl w:val="0"/>
        </w:rPr>
        <w:t xml:space="preserve">набрал менее 90 баллов в первом туре соревнований; </w:t>
      </w:r>
    </w:p>
    <w:p w:rsidR="00000000" w:rsidDel="00000000" w:rsidP="00000000" w:rsidRDefault="00000000" w:rsidRPr="00000000" w14:paraId="0000014F">
      <w:pPr>
        <w:numPr>
          <w:ilvl w:val="0"/>
          <w:numId w:val="1"/>
        </w:numPr>
        <w:ind w:left="276" w:right="47" w:hanging="276"/>
        <w:rPr/>
      </w:pPr>
      <w:r w:rsidDel="00000000" w:rsidR="00000000" w:rsidRPr="00000000">
        <w:rPr>
          <w:rtl w:val="0"/>
        </w:rPr>
        <w:t xml:space="preserve">не принял участия в боях, не явился на бой или был дисквалифицирован решением главного судьи соревнований. </w:t>
      </w:r>
    </w:p>
    <w:p w:rsidR="00000000" w:rsidDel="00000000" w:rsidP="00000000" w:rsidRDefault="00000000" w:rsidRPr="00000000" w14:paraId="00000150">
      <w:pPr>
        <w:ind w:left="-15" w:right="47"/>
        <w:rPr/>
      </w:pPr>
      <w:r w:rsidDel="00000000" w:rsidR="00000000" w:rsidRPr="00000000">
        <w:rPr>
          <w:rtl w:val="0"/>
        </w:rPr>
        <w:t xml:space="preserve">Утверждённые протоколы спортивных соревнований предоставляются в бумажном и электронном виде в ВФРБ в течение трех календарных дней, в Министерство физической культуры и спорта Новосибирской области - в течение 14 (четырнадцати) календарных дней с момента окончания спортивных соревнований (ответственный главный секретарь соревнований). 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pStyle w:val="Heading2"/>
        <w:numPr>
          <w:ilvl w:val="1"/>
          <w:numId w:val="4"/>
        </w:numPr>
        <w:ind w:left="818" w:right="362" w:hanging="518"/>
        <w:rPr/>
      </w:pPr>
      <w:r w:rsidDel="00000000" w:rsidR="00000000" w:rsidRPr="00000000">
        <w:rPr>
          <w:rtl w:val="0"/>
        </w:rPr>
        <w:t xml:space="preserve">Награждение </w:t>
      </w:r>
    </w:p>
    <w:p w:rsidR="00000000" w:rsidDel="00000000" w:rsidP="00000000" w:rsidRDefault="00000000" w:rsidRPr="00000000" w14:paraId="00000152">
      <w:pPr>
        <w:spacing w:after="50" w:lineRule="auto"/>
        <w:ind w:left="-15" w:right="47"/>
        <w:rPr/>
      </w:pPr>
      <w:r w:rsidDel="00000000" w:rsidR="00000000" w:rsidRPr="00000000">
        <w:rPr>
          <w:rtl w:val="0"/>
        </w:rPr>
        <w:t xml:space="preserve">Участники, занявшие призовые места (первое, второе и два третьих) в каждой весовой категории, награждаются медалями и грамотами РО НСО «ФРБ» . В командном зачете кубками и дипломами.</w:t>
      </w:r>
    </w:p>
    <w:p w:rsidR="00000000" w:rsidDel="00000000" w:rsidP="00000000" w:rsidRDefault="00000000" w:rsidRPr="00000000" w14:paraId="00000153">
      <w:pPr>
        <w:spacing w:after="121" w:line="259" w:lineRule="auto"/>
        <w:ind w:left="567" w:right="0" w:firstLine="0"/>
        <w:jc w:val="lef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pStyle w:val="Heading2"/>
        <w:numPr>
          <w:ilvl w:val="1"/>
          <w:numId w:val="4"/>
        </w:numPr>
        <w:ind w:left="919" w:right="354" w:hanging="619"/>
        <w:rPr/>
      </w:pPr>
      <w:r w:rsidDel="00000000" w:rsidR="00000000" w:rsidRPr="00000000">
        <w:rPr>
          <w:rtl w:val="0"/>
        </w:rPr>
        <w:t xml:space="preserve">Условия финансирования </w:t>
      </w:r>
    </w:p>
    <w:p w:rsidR="00000000" w:rsidDel="00000000" w:rsidP="00000000" w:rsidRDefault="00000000" w:rsidRPr="00000000" w14:paraId="00000155">
      <w:pPr>
        <w:ind w:left="567" w:right="47" w:firstLine="0"/>
        <w:rPr/>
      </w:pPr>
      <w:r w:rsidDel="00000000" w:rsidR="00000000" w:rsidRPr="00000000">
        <w:rPr>
          <w:rtl w:val="0"/>
        </w:rPr>
        <w:t xml:space="preserve">Расходы, связанные с проведением спортивных соревнований:  </w:t>
      </w:r>
    </w:p>
    <w:p w:rsidR="00000000" w:rsidDel="00000000" w:rsidP="00000000" w:rsidRDefault="00000000" w:rsidRPr="00000000" w14:paraId="00000156">
      <w:pPr>
        <w:numPr>
          <w:ilvl w:val="0"/>
          <w:numId w:val="2"/>
        </w:numPr>
        <w:ind w:left="718" w:right="47" w:hanging="151"/>
        <w:rPr/>
      </w:pPr>
      <w:r w:rsidDel="00000000" w:rsidR="00000000" w:rsidRPr="00000000">
        <w:rPr>
          <w:rtl w:val="0"/>
        </w:rPr>
        <w:t xml:space="preserve">награждению победителей и призеров; </w:t>
      </w:r>
    </w:p>
    <w:p w:rsidR="00000000" w:rsidDel="00000000" w:rsidP="00000000" w:rsidRDefault="00000000" w:rsidRPr="00000000" w14:paraId="00000157">
      <w:pPr>
        <w:numPr>
          <w:ilvl w:val="0"/>
          <w:numId w:val="2"/>
        </w:numPr>
        <w:ind w:left="718" w:right="47" w:hanging="151"/>
        <w:rPr/>
      </w:pPr>
      <w:r w:rsidDel="00000000" w:rsidR="00000000" w:rsidRPr="00000000">
        <w:rPr>
          <w:rtl w:val="0"/>
        </w:rPr>
        <w:t xml:space="preserve">расходы по организации судейства и секретариата</w:t>
      </w:r>
      <w:r w:rsidDel="00000000" w:rsidR="00000000" w:rsidRPr="00000000">
        <w:rPr>
          <w:i w:val="1"/>
          <w:rtl w:val="0"/>
        </w:rPr>
        <w:t xml:space="preserve"> - </w:t>
      </w:r>
      <w:r w:rsidDel="00000000" w:rsidR="00000000" w:rsidRPr="00000000">
        <w:rPr>
          <w:rtl w:val="0"/>
        </w:rPr>
        <w:t xml:space="preserve">за счет РО НСО «ФРБ». </w:t>
      </w:r>
    </w:p>
    <w:p w:rsidR="00000000" w:rsidDel="00000000" w:rsidP="00000000" w:rsidRDefault="00000000" w:rsidRPr="00000000" w14:paraId="00000158">
      <w:pPr>
        <w:ind w:left="-15" w:right="47"/>
        <w:rPr/>
      </w:pPr>
      <w:r w:rsidDel="00000000" w:rsidR="00000000" w:rsidRPr="00000000">
        <w:rPr>
          <w:rtl w:val="0"/>
        </w:rPr>
        <w:t xml:space="preserve">Расходы по командированию команд (проезд, питание, размещение), страхованию участников спортивных соревнований, прохождению обязательного тестирования на COVID-19 - за счет средств командирующих их организаций. </w:t>
      </w:r>
    </w:p>
    <w:p w:rsidR="00000000" w:rsidDel="00000000" w:rsidP="00000000" w:rsidRDefault="00000000" w:rsidRPr="00000000" w14:paraId="00000159">
      <w:pPr>
        <w:spacing w:after="110" w:line="259" w:lineRule="auto"/>
        <w:ind w:left="567" w:right="0" w:firstLine="0"/>
        <w:jc w:val="lef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pStyle w:val="Heading2"/>
        <w:numPr>
          <w:ilvl w:val="1"/>
          <w:numId w:val="4"/>
        </w:numPr>
        <w:spacing w:after="63" w:lineRule="auto"/>
        <w:ind w:left="722" w:right="359" w:hanging="422"/>
        <w:rPr/>
      </w:pPr>
      <w:r w:rsidDel="00000000" w:rsidR="00000000" w:rsidRPr="00000000">
        <w:rPr>
          <w:rtl w:val="0"/>
        </w:rPr>
        <w:t xml:space="preserve">Обеспечение безопасности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ind w:left="-15" w:right="47"/>
        <w:rPr/>
      </w:pPr>
      <w:r w:rsidDel="00000000" w:rsidR="00000000" w:rsidRPr="00000000">
        <w:rPr>
          <w:rtl w:val="0"/>
        </w:rPr>
        <w:t xml:space="preserve">Спортивные соревнования проводятся на объектах спорта, включенных во Всероссийский реестр объектов спорта, в соответствии с Федеральным законом от 04 декабря 2007 года № 329-ФЗ «О физической культуре и спорте в Российской Федерации». </w:t>
      </w:r>
    </w:p>
    <w:p w:rsidR="00000000" w:rsidDel="00000000" w:rsidP="00000000" w:rsidRDefault="00000000" w:rsidRPr="00000000" w14:paraId="0000015C">
      <w:pPr>
        <w:spacing w:after="36" w:line="259" w:lineRule="auto"/>
        <w:ind w:left="567" w:right="0" w:firstLine="0"/>
        <w:jc w:val="lef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ind w:left="-15" w:right="47"/>
        <w:rPr/>
      </w:pPr>
      <w:r w:rsidDel="00000000" w:rsidR="00000000" w:rsidRPr="00000000">
        <w:rPr>
          <w:rtl w:val="0"/>
        </w:rPr>
        <w:t xml:space="preserve"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353, а также требованиям правил соревнований по виду спорта «рукопашный бой». </w:t>
      </w:r>
    </w:p>
    <w:p w:rsidR="00000000" w:rsidDel="00000000" w:rsidP="00000000" w:rsidRDefault="00000000" w:rsidRPr="00000000" w14:paraId="0000015E">
      <w:pPr>
        <w:ind w:left="-15" w:right="47"/>
        <w:rPr/>
      </w:pPr>
      <w:r w:rsidDel="00000000" w:rsidR="00000000" w:rsidRPr="00000000">
        <w:rPr>
          <w:rtl w:val="0"/>
        </w:rPr>
        <w:t xml:space="preserve">Обеспечение безопасности участников и зрителей осуществляется согласно требованиям к антитеррористической защищенности объектов спорта и формы паспорта безопасности объектов спорта при проведении официальных спортивных соревнований, утвержденным постановлением Правительства Российской Федерации от 06 марта 2015г. № 202. </w:t>
      </w:r>
    </w:p>
    <w:p w:rsidR="00000000" w:rsidDel="00000000" w:rsidP="00000000" w:rsidRDefault="00000000" w:rsidRPr="00000000" w14:paraId="0000015F">
      <w:pPr>
        <w:ind w:left="-15" w:right="47"/>
        <w:rPr/>
      </w:pPr>
      <w:r w:rsidDel="00000000" w:rsidR="00000000" w:rsidRPr="00000000">
        <w:rPr>
          <w:rtl w:val="0"/>
        </w:rPr>
        <w:t xml:space="preserve">Спортивные соревнования проводятся в соответствии с методическими рекомендациями МР 3.1/2.1.0192-20 «Рекомендации по профилактике новой коронавирусной инфекции (COVID-19) в учреждениях физической культуры и спорта (открытых и закрытых сооружениях спортивных сооружениях физкультурно- оздоровительных комплексах, плавательных бассейнах и фитнес-клубах)» (утв. Федеральной службой по надзору в сфере защиты прав потребителей и благополучия человека 04 июня 2020г.), а также методическими рекомендациями МР 3.1/2.1.0184-20 «Рекомендации по организации работы спортивных организаций в условиях сохранения рисков распространения COVID-19 «утв. Федеральной службой по надзору в сфере защиты прав потребителей и благополучия человека 25 мая 2020г. </w:t>
      </w:r>
    </w:p>
    <w:p w:rsidR="00000000" w:rsidDel="00000000" w:rsidP="00000000" w:rsidRDefault="00000000" w:rsidRPr="00000000" w14:paraId="00000160">
      <w:pPr>
        <w:ind w:left="-15" w:right="47"/>
        <w:rPr/>
      </w:pPr>
      <w:r w:rsidDel="00000000" w:rsidR="00000000" w:rsidRPr="00000000">
        <w:rPr>
          <w:rtl w:val="0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23.10.2020г.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и форм медицинских заключений о допуске к участию в физкультурных и спортивных мероприятиях». </w:t>
      </w:r>
    </w:p>
    <w:p w:rsidR="00000000" w:rsidDel="00000000" w:rsidP="00000000" w:rsidRDefault="00000000" w:rsidRPr="00000000" w14:paraId="00000161">
      <w:pPr>
        <w:ind w:left="-15" w:right="47"/>
        <w:rPr/>
      </w:pPr>
      <w:r w:rsidDel="00000000" w:rsidR="00000000" w:rsidRPr="00000000">
        <w:rPr>
          <w:rtl w:val="0"/>
        </w:rPr>
        <w:t xml:space="preserve">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   (далее - Антидопинговые правила), утвержденными Министерством спорта Российской Федерации 24.06.2021. </w:t>
      </w:r>
    </w:p>
    <w:p w:rsidR="00000000" w:rsidDel="00000000" w:rsidP="00000000" w:rsidRDefault="00000000" w:rsidRPr="00000000" w14:paraId="00000162">
      <w:pPr>
        <w:ind w:left="-15" w:right="47"/>
        <w:rPr/>
      </w:pPr>
      <w:r w:rsidDel="00000000" w:rsidR="00000000" w:rsidRPr="00000000">
        <w:rPr>
          <w:rtl w:val="0"/>
        </w:rPr>
        <w:t xml:space="preserve">В соответствии с пунктом 12.14.1 Антидопинговых правил, ни один спортсмен или иное лицо, в отношении которого была применена дисквалификация или временное отстранение, не имеет права во время срока дисквалификации или временного отстранения участвовать в каком-либо качестве в спортивных соревнованиях. </w:t>
      </w:r>
    </w:p>
    <w:p w:rsidR="00000000" w:rsidDel="00000000" w:rsidP="00000000" w:rsidRDefault="00000000" w:rsidRPr="00000000" w14:paraId="00000163">
      <w:pPr>
        <w:ind w:left="-15" w:right="47"/>
        <w:rPr/>
      </w:pPr>
      <w:r w:rsidDel="00000000" w:rsidR="00000000" w:rsidRPr="00000000">
        <w:rPr>
          <w:rtl w:val="0"/>
        </w:rPr>
        <w:t xml:space="preserve">В целях обеспечения безопасных условий проведения спортивных соревнований, каждый участник соревнования любого статуса, прошедший вакцинацию или перенесший коронавирусную инфекцию (COVID-19), обязан предоставить документ (медицинская справка, выписка из истории болезни) о сделанной прививке или перенесенном заболевании в комиссию по допуску участников. </w:t>
      </w:r>
    </w:p>
    <w:p w:rsidR="00000000" w:rsidDel="00000000" w:rsidP="00000000" w:rsidRDefault="00000000" w:rsidRPr="00000000" w14:paraId="00000164">
      <w:pPr>
        <w:ind w:left="-15" w:right="47"/>
        <w:rPr/>
      </w:pPr>
      <w:r w:rsidDel="00000000" w:rsidR="00000000" w:rsidRPr="00000000">
        <w:rPr>
          <w:rtl w:val="0"/>
        </w:rPr>
        <w:t xml:space="preserve">В случае возникновения необходимости, обусловленной эпидемиологической ситуацией по месту проведения спортивных соревнований, на основании предписаний (предложений) территориальных органов, уполномоченных осуществлять федеральный государственный санитарно-эпидемиологический надзор, участники спортивных соревнований обязаны предоставить в комиссию по допуску результаты тестирования на новую коронавирусную инфекцию COVID- 19 методом полимеразной цепной реакции (ПЦР), полученные не ранее 3 календарных дней до начала соревнований. </w:t>
      </w:r>
    </w:p>
    <w:p w:rsidR="00000000" w:rsidDel="00000000" w:rsidP="00000000" w:rsidRDefault="00000000" w:rsidRPr="00000000" w14:paraId="00000165">
      <w:pPr>
        <w:ind w:left="-15" w:right="47"/>
        <w:rPr/>
      </w:pPr>
      <w:r w:rsidDel="00000000" w:rsidR="00000000" w:rsidRPr="00000000">
        <w:rPr>
          <w:rtl w:val="0"/>
        </w:rPr>
        <w:t xml:space="preserve">При наличии у участника документа о сделанной прививке или перенесённом заболевании COVID-19, предоставление в комиссию по допуску теста ПЦР, осуществляется на усмотрение территориальных органов, уполномоченных осуществлять федеральный государственный санитарно-эпидемиологический надзор. С момента окончания заболевания до начала соревнований должен быть срок не более 6 месяцев. </w:t>
      </w:r>
    </w:p>
    <w:p w:rsidR="00000000" w:rsidDel="00000000" w:rsidP="00000000" w:rsidRDefault="00000000" w:rsidRPr="00000000" w14:paraId="00000166">
      <w:pPr>
        <w:ind w:left="-15" w:right="47"/>
        <w:rPr/>
      </w:pPr>
      <w:r w:rsidDel="00000000" w:rsidR="00000000" w:rsidRPr="00000000">
        <w:rPr>
          <w:rtl w:val="0"/>
        </w:rPr>
        <w:t xml:space="preserve">Участие в спортивных соревнованиях осуществляется только при представлении в комиссию по допуску участников на каждого участника соревнований полиса страхования жизни и здоровья от несчастных случаев. </w:t>
      </w:r>
    </w:p>
    <w:p w:rsidR="00000000" w:rsidDel="00000000" w:rsidP="00000000" w:rsidRDefault="00000000" w:rsidRPr="00000000" w14:paraId="00000167">
      <w:pPr>
        <w:ind w:left="-15" w:right="47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Допуск в спортсооружение всех участников старше 18 лет будет осуществляться </w:t>
      </w:r>
    </w:p>
    <w:p w:rsidR="00000000" w:rsidDel="00000000" w:rsidP="00000000" w:rsidRDefault="00000000" w:rsidRPr="00000000" w14:paraId="00000168">
      <w:pPr>
        <w:ind w:left="-15" w:right="47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по QR- коду или сертификату о вакцинации или при наличии ПЦР.</w:t>
      </w:r>
    </w:p>
    <w:p w:rsidR="00000000" w:rsidDel="00000000" w:rsidP="00000000" w:rsidRDefault="00000000" w:rsidRPr="00000000" w14:paraId="00000169">
      <w:pPr>
        <w:ind w:left="-15" w:right="47"/>
        <w:rPr/>
      </w:pPr>
      <w:r w:rsidDel="00000000" w:rsidR="00000000" w:rsidRPr="00000000">
        <w:rPr>
          <w:rtl w:val="0"/>
        </w:rPr>
        <w:t xml:space="preserve">Иногородние участники возрастная группа до 17 лет предоставляют справку ПЦР. </w:t>
      </w:r>
    </w:p>
    <w:p w:rsidR="00000000" w:rsidDel="00000000" w:rsidP="00000000" w:rsidRDefault="00000000" w:rsidRPr="00000000" w14:paraId="0000016A">
      <w:pPr>
        <w:spacing w:after="211" w:line="259" w:lineRule="auto"/>
        <w:ind w:right="0" w:firstLine="0"/>
        <w:jc w:val="lef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pStyle w:val="Heading2"/>
        <w:numPr>
          <w:ilvl w:val="1"/>
          <w:numId w:val="4"/>
        </w:numPr>
        <w:spacing w:after="86" w:lineRule="auto"/>
        <w:ind w:left="617" w:right="358" w:hanging="317"/>
        <w:rPr/>
      </w:pPr>
      <w:r w:rsidDel="00000000" w:rsidR="00000000" w:rsidRPr="00000000">
        <w:rPr>
          <w:rtl w:val="0"/>
        </w:rPr>
        <w:t xml:space="preserve">Заявки на участие </w:t>
      </w:r>
    </w:p>
    <w:p w:rsidR="00000000" w:rsidDel="00000000" w:rsidP="00000000" w:rsidRDefault="00000000" w:rsidRPr="00000000" w14:paraId="0000016C">
      <w:pPr>
        <w:ind w:left="-15" w:right="47" w:firstLine="423"/>
        <w:rPr/>
      </w:pPr>
      <w:r w:rsidDel="00000000" w:rsidR="00000000" w:rsidRPr="00000000">
        <w:rPr>
          <w:rtl w:val="0"/>
        </w:rPr>
        <w:t xml:space="preserve">Предварительная заявка, содержащая информацию о составе спортивной сборной команды и ФИО судей, </w:t>
      </w:r>
      <w:r w:rsidDel="00000000" w:rsidR="00000000" w:rsidRPr="00000000">
        <w:rPr>
          <w:b w:val="1"/>
          <w:rtl w:val="0"/>
        </w:rPr>
        <w:t xml:space="preserve">подписанная руководителем региональной федерации рукопашного боя</w:t>
      </w:r>
      <w:r w:rsidDel="00000000" w:rsidR="00000000" w:rsidRPr="00000000">
        <w:rPr>
          <w:rtl w:val="0"/>
        </w:rPr>
        <w:t xml:space="preserve">, подается в ВФРБ по электронной почте rffrb@yandex.ru не позднее, чем за 20 дней до начала спортивных соревнований.   </w:t>
      </w:r>
    </w:p>
    <w:p w:rsidR="00000000" w:rsidDel="00000000" w:rsidP="00000000" w:rsidRDefault="00000000" w:rsidRPr="00000000" w14:paraId="0000016D">
      <w:pPr>
        <w:ind w:left="-15" w:right="47" w:firstLine="423"/>
        <w:rPr/>
      </w:pPr>
      <w:r w:rsidDel="00000000" w:rsidR="00000000" w:rsidRPr="00000000">
        <w:rPr>
          <w:rtl w:val="0"/>
        </w:rPr>
        <w:t xml:space="preserve">Предварительная заявка согласно утвержденной форме, размещенной на сайте ВФРБ https://rffrb.ru/dokumenty/obraztsy-dokumentov, содержащая ФИО участников спортивной сборной команды, их весовую категорию и квалификацию, ФИО судей и их квалификацию, ФИО тренеров и официального представителя, подается руководителем региональной федерации рукопашного боя в Организационный комитет по проведению спортивных соревнований по электронной почте  &lt;kras-frb@mail.ru&gt; не позднее, чем за 7 дней до начала спортивных соревнований </w:t>
      </w:r>
    </w:p>
    <w:p w:rsidR="00000000" w:rsidDel="00000000" w:rsidP="00000000" w:rsidRDefault="00000000" w:rsidRPr="00000000" w14:paraId="0000016E">
      <w:pPr>
        <w:ind w:left="-15" w:right="47" w:firstLine="423"/>
        <w:rPr/>
      </w:pPr>
      <w:r w:rsidDel="00000000" w:rsidR="00000000" w:rsidRPr="00000000">
        <w:rPr>
          <w:rtl w:val="0"/>
        </w:rPr>
        <w:t xml:space="preserve">Ответственность за достоверность и полноту сведений о членах делегации, указанных в предварительной заявке, несут руководитель региональной федерации рукопашного боя и официальный представитель делегации. </w:t>
      </w:r>
    </w:p>
    <w:p w:rsidR="00000000" w:rsidDel="00000000" w:rsidP="00000000" w:rsidRDefault="00000000" w:rsidRPr="00000000" w14:paraId="0000016F">
      <w:pPr>
        <w:ind w:left="-15" w:right="47"/>
        <w:rPr>
          <w:b w:val="1"/>
        </w:rPr>
      </w:pPr>
      <w:r w:rsidDel="00000000" w:rsidR="00000000" w:rsidRPr="00000000">
        <w:rPr>
          <w:b w:val="1"/>
          <w:rtl w:val="0"/>
        </w:rPr>
        <w:t xml:space="preserve">Заявка на участие в спортивных соревнованиях, подписанная руководителем органа исполнительной власти субъекта РФ в области физической культуры и спорта и руководителем региональной федерации рукопашного боя, заверенная печатью и подписанная врачом, представляется в комиссию по допуску в двух экземплярах при официальной регистрации участников. </w:t>
      </w:r>
    </w:p>
    <w:p w:rsidR="00000000" w:rsidDel="00000000" w:rsidP="00000000" w:rsidRDefault="00000000" w:rsidRPr="00000000" w14:paraId="00000170">
      <w:pPr>
        <w:ind w:left="-15" w:right="47"/>
        <w:rPr/>
      </w:pPr>
      <w:r w:rsidDel="00000000" w:rsidR="00000000" w:rsidRPr="00000000">
        <w:rPr>
          <w:rtl w:val="0"/>
        </w:rPr>
        <w:t xml:space="preserve">К заявке на каждого участника спортивных соревнований прилагаются следующие документы: </w:t>
      </w:r>
    </w:p>
    <w:p w:rsidR="00000000" w:rsidDel="00000000" w:rsidP="00000000" w:rsidRDefault="00000000" w:rsidRPr="00000000" w14:paraId="00000171">
      <w:pPr>
        <w:numPr>
          <w:ilvl w:val="0"/>
          <w:numId w:val="3"/>
        </w:numPr>
        <w:ind w:left="567" w:right="47" w:hanging="567"/>
        <w:rPr/>
      </w:pPr>
      <w:r w:rsidDel="00000000" w:rsidR="00000000" w:rsidRPr="00000000">
        <w:rPr>
          <w:rtl w:val="0"/>
        </w:rPr>
        <w:t xml:space="preserve">документ (оригинал + ксерокопия), удостоверяющий личность спортсмена; </w:t>
      </w:r>
    </w:p>
    <w:p w:rsidR="00000000" w:rsidDel="00000000" w:rsidP="00000000" w:rsidRDefault="00000000" w:rsidRPr="00000000" w14:paraId="00000172">
      <w:pPr>
        <w:numPr>
          <w:ilvl w:val="0"/>
          <w:numId w:val="3"/>
        </w:numPr>
        <w:ind w:left="567" w:right="47" w:hanging="567"/>
        <w:rPr/>
      </w:pPr>
      <w:r w:rsidDel="00000000" w:rsidR="00000000" w:rsidRPr="00000000">
        <w:rPr>
          <w:rtl w:val="0"/>
        </w:rPr>
        <w:t xml:space="preserve">зачетная классификационная книжка спортсмена с отметками о прохождении УМО и о присвоении спортивных разрядов (званий); </w:t>
      </w:r>
    </w:p>
    <w:p w:rsidR="00000000" w:rsidDel="00000000" w:rsidP="00000000" w:rsidRDefault="00000000" w:rsidRPr="00000000" w14:paraId="00000173">
      <w:pPr>
        <w:numPr>
          <w:ilvl w:val="0"/>
          <w:numId w:val="3"/>
        </w:numPr>
        <w:ind w:left="567" w:right="47" w:hanging="567"/>
        <w:rPr/>
      </w:pPr>
      <w:r w:rsidDel="00000000" w:rsidR="00000000" w:rsidRPr="00000000">
        <w:rPr>
          <w:rtl w:val="0"/>
        </w:rPr>
        <w:t xml:space="preserve">справка об отрицательном результате лабораторного исследования на COVID-19 методом полимеразной цепной реакции ПЦР, отобранным не ранее чем за три календарных дня до дня проведения спортивных соревнований (в случае необходимости); </w:t>
      </w:r>
    </w:p>
    <w:p w:rsidR="00000000" w:rsidDel="00000000" w:rsidP="00000000" w:rsidRDefault="00000000" w:rsidRPr="00000000" w14:paraId="00000174">
      <w:pPr>
        <w:numPr>
          <w:ilvl w:val="0"/>
          <w:numId w:val="3"/>
        </w:numPr>
        <w:ind w:left="567" w:right="47" w:hanging="567"/>
        <w:rPr/>
      </w:pPr>
      <w:r w:rsidDel="00000000" w:rsidR="00000000" w:rsidRPr="00000000">
        <w:rPr>
          <w:rtl w:val="0"/>
        </w:rPr>
        <w:t xml:space="preserve">договор (оригинал) о страховании участника соревнования на все дни проведения спортивных соревнований. </w:t>
      </w:r>
    </w:p>
    <w:p w:rsidR="00000000" w:rsidDel="00000000" w:rsidP="00000000" w:rsidRDefault="00000000" w:rsidRPr="00000000" w14:paraId="00000175">
      <w:pPr>
        <w:ind w:left="-15" w:right="47"/>
        <w:rPr/>
      </w:pPr>
      <w:r w:rsidDel="00000000" w:rsidR="00000000" w:rsidRPr="00000000">
        <w:rPr>
          <w:rtl w:val="0"/>
        </w:rPr>
        <w:t xml:space="preserve">На каждого судью в комиссию по допуску участников предоставляются следующие  </w:t>
      </w:r>
    </w:p>
    <w:p w:rsidR="00000000" w:rsidDel="00000000" w:rsidP="00000000" w:rsidRDefault="00000000" w:rsidRPr="00000000" w14:paraId="00000176">
      <w:pPr>
        <w:ind w:left="-15" w:right="47"/>
        <w:rPr/>
      </w:pPr>
      <w:r w:rsidDel="00000000" w:rsidR="00000000" w:rsidRPr="00000000">
        <w:rPr>
          <w:rtl w:val="0"/>
        </w:rPr>
        <w:t xml:space="preserve">документы: </w:t>
      </w:r>
    </w:p>
    <w:p w:rsidR="00000000" w:rsidDel="00000000" w:rsidP="00000000" w:rsidRDefault="00000000" w:rsidRPr="00000000" w14:paraId="00000177">
      <w:pPr>
        <w:numPr>
          <w:ilvl w:val="0"/>
          <w:numId w:val="3"/>
        </w:numPr>
        <w:ind w:left="567" w:right="47" w:hanging="567"/>
        <w:rPr/>
      </w:pPr>
      <w:r w:rsidDel="00000000" w:rsidR="00000000" w:rsidRPr="00000000">
        <w:rPr>
          <w:rtl w:val="0"/>
        </w:rPr>
        <w:t xml:space="preserve">документ (оригинал + ксерокопия), удостоверяющий личность; </w:t>
      </w:r>
    </w:p>
    <w:p w:rsidR="00000000" w:rsidDel="00000000" w:rsidP="00000000" w:rsidRDefault="00000000" w:rsidRPr="00000000" w14:paraId="00000178">
      <w:pPr>
        <w:numPr>
          <w:ilvl w:val="0"/>
          <w:numId w:val="3"/>
        </w:numPr>
        <w:ind w:left="567" w:right="47" w:hanging="567"/>
        <w:rPr/>
      </w:pPr>
      <w:r w:rsidDel="00000000" w:rsidR="00000000" w:rsidRPr="00000000">
        <w:rPr>
          <w:rtl w:val="0"/>
        </w:rPr>
        <w:t xml:space="preserve">книжка спортивного судьи; </w:t>
      </w:r>
    </w:p>
    <w:p w:rsidR="00000000" w:rsidDel="00000000" w:rsidP="00000000" w:rsidRDefault="00000000" w:rsidRPr="00000000" w14:paraId="00000179">
      <w:pPr>
        <w:numPr>
          <w:ilvl w:val="0"/>
          <w:numId w:val="3"/>
        </w:numPr>
        <w:ind w:left="567" w:right="47" w:hanging="567"/>
        <w:rPr/>
      </w:pPr>
      <w:r w:rsidDel="00000000" w:rsidR="00000000" w:rsidRPr="00000000">
        <w:rPr>
          <w:rtl w:val="0"/>
        </w:rPr>
        <w:t xml:space="preserve">удостоверение судьи Всероссийской категории (при наличии). </w:t>
      </w:r>
    </w:p>
    <w:p w:rsidR="00000000" w:rsidDel="00000000" w:rsidP="00000000" w:rsidRDefault="00000000" w:rsidRPr="00000000" w14:paraId="0000017A">
      <w:pPr>
        <w:spacing w:after="44" w:lineRule="auto"/>
        <w:ind w:left="-15" w:right="47"/>
        <w:rPr/>
      </w:pPr>
      <w:r w:rsidDel="00000000" w:rsidR="00000000" w:rsidRPr="00000000">
        <w:rPr>
          <w:rtl w:val="0"/>
        </w:rPr>
        <w:t xml:space="preserve">Заявка на участие в чемпионате оформляется по форме в соответствии с требованиями  </w:t>
      </w:r>
    </w:p>
    <w:p w:rsidR="00000000" w:rsidDel="00000000" w:rsidP="00000000" w:rsidRDefault="00000000" w:rsidRPr="00000000" w14:paraId="0000017B">
      <w:pPr>
        <w:spacing w:after="44" w:lineRule="auto"/>
        <w:ind w:left="-15" w:right="47"/>
        <w:rPr/>
      </w:pPr>
      <w:r w:rsidDel="00000000" w:rsidR="00000000" w:rsidRPr="00000000">
        <w:rPr>
          <w:rtl w:val="0"/>
        </w:rPr>
        <w:t xml:space="preserve">правил вида спорта «рукопашный бой» с обязательным указанием: Ф.И.О. (полностью) </w:t>
      </w:r>
    </w:p>
    <w:p w:rsidR="00000000" w:rsidDel="00000000" w:rsidP="00000000" w:rsidRDefault="00000000" w:rsidRPr="00000000" w14:paraId="0000017C">
      <w:pPr>
        <w:spacing w:after="44" w:lineRule="auto"/>
        <w:ind w:left="-15" w:right="47"/>
        <w:rPr/>
      </w:pPr>
      <w:r w:rsidDel="00000000" w:rsidR="00000000" w:rsidRPr="00000000">
        <w:rPr>
          <w:rtl w:val="0"/>
        </w:rPr>
        <w:t xml:space="preserve">спортсменов, даты рождения и спортивного </w:t>
        <w:tab/>
        <w:t xml:space="preserve">разряда </w:t>
        <w:tab/>
        <w:t xml:space="preserve">(звания), </w:t>
        <w:tab/>
        <w:t xml:space="preserve">Ф.И.О. </w:t>
      </w:r>
    </w:p>
    <w:p w:rsidR="00000000" w:rsidDel="00000000" w:rsidP="00000000" w:rsidRDefault="00000000" w:rsidRPr="00000000" w14:paraId="0000017D">
      <w:pPr>
        <w:ind w:left="552" w:right="745" w:hanging="567"/>
        <w:rPr/>
      </w:pPr>
      <w:r w:rsidDel="00000000" w:rsidR="00000000" w:rsidRPr="00000000">
        <w:rPr>
          <w:rtl w:val="0"/>
        </w:rPr>
        <w:t xml:space="preserve">       (полностью) личного тренера. Рукописные заявки не допускаются. Информация в предварительной и официальной заявках не должна отличаться. </w:t>
      </w:r>
    </w:p>
    <w:p w:rsidR="00000000" w:rsidDel="00000000" w:rsidP="00000000" w:rsidRDefault="00000000" w:rsidRPr="00000000" w14:paraId="0000017E">
      <w:pPr>
        <w:spacing w:after="89" w:line="259" w:lineRule="auto"/>
        <w:ind w:left="567" w:right="0" w:firstLine="0"/>
        <w:jc w:val="lef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pStyle w:val="Heading2"/>
        <w:numPr>
          <w:ilvl w:val="1"/>
          <w:numId w:val="4"/>
        </w:numPr>
        <w:ind w:left="717" w:right="357" w:hanging="417"/>
        <w:rPr/>
      </w:pPr>
      <w:r w:rsidDel="00000000" w:rsidR="00000000" w:rsidRPr="00000000">
        <w:rPr>
          <w:rtl w:val="0"/>
        </w:rPr>
        <w:t xml:space="preserve">Размещение </w:t>
      </w:r>
    </w:p>
    <w:p w:rsidR="00000000" w:rsidDel="00000000" w:rsidP="00000000" w:rsidRDefault="00000000" w:rsidRPr="00000000" w14:paraId="00000180">
      <w:pPr>
        <w:ind w:left="-15" w:right="47" w:firstLine="440"/>
        <w:rPr/>
      </w:pPr>
      <w:r w:rsidDel="00000000" w:rsidR="00000000" w:rsidRPr="00000000">
        <w:rPr>
          <w:rtl w:val="0"/>
        </w:rPr>
        <w:t xml:space="preserve">Размещение спортивных сборных команд осуществляется в аккредитованной гостинице: </w:t>
      </w:r>
    </w:p>
    <w:p w:rsidR="00000000" w:rsidDel="00000000" w:rsidP="00000000" w:rsidRDefault="00000000" w:rsidRPr="00000000" w14:paraId="00000181">
      <w:pPr>
        <w:ind w:left="-15" w:right="47" w:firstLine="440"/>
        <w:rPr/>
      </w:pPr>
      <w:r w:rsidDel="00000000" w:rsidR="00000000" w:rsidRPr="00000000">
        <w:rPr>
          <w:rtl w:val="0"/>
        </w:rPr>
        <w:t xml:space="preserve">«Сити Отель». Моб.телефон +7-905-937-37-67, Whats Up +7-905-937-37-67  - Черненко Александра. Забронировать проживание в указанной гостинице необходимо не позднее, чем за 10 дней до начала спортивных соревнований. В противном случае Организационный комитет ответственность за размещение сборных команд не несет.</w:t>
      </w:r>
    </w:p>
    <w:p w:rsidR="00000000" w:rsidDel="00000000" w:rsidP="00000000" w:rsidRDefault="00000000" w:rsidRPr="00000000" w14:paraId="00000182">
      <w:pPr>
        <w:ind w:left="-15" w:right="47" w:firstLine="440"/>
        <w:rPr/>
      </w:pPr>
      <w:r w:rsidDel="00000000" w:rsidR="00000000" w:rsidRPr="00000000">
        <w:rPr>
          <w:rtl w:val="0"/>
        </w:rPr>
        <w:t xml:space="preserve">Телефон оргкомитета : в Новосибирске –          +7-953-885-93-96</w:t>
      </w:r>
    </w:p>
    <w:p w:rsidR="00000000" w:rsidDel="00000000" w:rsidP="00000000" w:rsidRDefault="00000000" w:rsidRPr="00000000" w14:paraId="00000183">
      <w:pPr>
        <w:ind w:left="-15" w:right="47" w:firstLine="440"/>
        <w:rPr/>
      </w:pPr>
      <w:r w:rsidDel="00000000" w:rsidR="00000000" w:rsidRPr="00000000">
        <w:rPr>
          <w:rtl w:val="0"/>
        </w:rPr>
        <w:t xml:space="preserve">  Главный секретарь, Красноярск     -                  +7-967-609-57-57</w:t>
      </w:r>
    </w:p>
    <w:p w:rsidR="00000000" w:rsidDel="00000000" w:rsidP="00000000" w:rsidRDefault="00000000" w:rsidRPr="00000000" w14:paraId="00000184">
      <w:pPr>
        <w:ind w:left="-15" w:right="47" w:firstLine="440"/>
        <w:rPr/>
      </w:pPr>
      <w:r w:rsidDel="00000000" w:rsidR="00000000" w:rsidRPr="00000000">
        <w:rPr>
          <w:rtl w:val="0"/>
        </w:rPr>
        <w:t xml:space="preserve">  Главный судья , Кемеровская обл., г.Белово    +7-923-461-51-61</w:t>
      </w:r>
    </w:p>
    <w:p w:rsidR="00000000" w:rsidDel="00000000" w:rsidP="00000000" w:rsidRDefault="00000000" w:rsidRPr="00000000" w14:paraId="00000185">
      <w:pPr>
        <w:ind w:left="-15" w:right="47" w:firstLine="440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186">
      <w:pPr>
        <w:ind w:left="-15" w:right="47" w:firstLine="440"/>
        <w:rPr/>
      </w:pPr>
      <w:r w:rsidDel="00000000" w:rsidR="00000000" w:rsidRPr="00000000">
        <w:rPr>
          <w:rtl w:val="0"/>
        </w:rPr>
        <w:t xml:space="preserve">                                           </w:t>
      </w:r>
    </w:p>
    <w:p w:rsidR="00000000" w:rsidDel="00000000" w:rsidP="00000000" w:rsidRDefault="00000000" w:rsidRPr="00000000" w14:paraId="00000187">
      <w:pPr>
        <w:ind w:left="-15" w:right="47" w:firstLine="440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pgSz w:h="16838" w:w="11906"/>
      <w:pgMar w:bottom="871" w:top="426" w:left="851" w:right="424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8">
    <w:pPr>
      <w:tabs>
        <w:tab w:val="center" w:pos="5035"/>
      </w:tabs>
      <w:spacing w:after="0" w:line="259" w:lineRule="auto"/>
      <w:ind w:right="0" w:firstLine="0"/>
      <w:jc w:val="left"/>
      <w:rPr/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 </w:t>
      <w:tab/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 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9">
    <w:pPr>
      <w:tabs>
        <w:tab w:val="center" w:pos="5035"/>
      </w:tabs>
      <w:spacing w:after="0" w:line="259" w:lineRule="auto"/>
      <w:ind w:right="0" w:firstLine="0"/>
      <w:jc w:val="left"/>
      <w:rPr/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 </w:t>
      <w:tab/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 </w: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A">
    <w:pPr>
      <w:spacing w:after="160" w:line="259" w:lineRule="auto"/>
      <w:ind w:right="0" w:firstLine="0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276" w:hanging="276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6"/>
        <w:szCs w:val="26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647" w:hanging="1647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6"/>
        <w:szCs w:val="26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367" w:hanging="2367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6"/>
        <w:szCs w:val="26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3087" w:hanging="3087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6"/>
        <w:szCs w:val="26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807" w:hanging="3807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6"/>
        <w:szCs w:val="26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527" w:hanging="4527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6"/>
        <w:szCs w:val="26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247" w:hanging="5247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6"/>
        <w:szCs w:val="26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967" w:hanging="5967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6"/>
        <w:szCs w:val="26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687" w:hanging="6687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6"/>
        <w:szCs w:val="26"/>
        <w:u w:val="none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-"/>
      <w:lvlJc w:val="left"/>
      <w:pPr>
        <w:ind w:left="718" w:hanging="718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6"/>
        <w:szCs w:val="26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647" w:hanging="1647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6"/>
        <w:szCs w:val="26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367" w:hanging="2367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6"/>
        <w:szCs w:val="26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3087" w:hanging="3087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6"/>
        <w:szCs w:val="26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807" w:hanging="3807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6"/>
        <w:szCs w:val="26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527" w:hanging="4527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6"/>
        <w:szCs w:val="26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247" w:hanging="5247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6"/>
        <w:szCs w:val="26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967" w:hanging="5967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6"/>
        <w:szCs w:val="26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687" w:hanging="6687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6"/>
        <w:szCs w:val="26"/>
        <w:u w:val="none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-"/>
      <w:lvlJc w:val="left"/>
      <w:pPr>
        <w:ind w:left="567" w:hanging="567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6"/>
        <w:szCs w:val="26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647" w:hanging="1647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6"/>
        <w:szCs w:val="26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367" w:hanging="2367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6"/>
        <w:szCs w:val="26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3087" w:hanging="3087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6"/>
        <w:szCs w:val="26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807" w:hanging="3807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6"/>
        <w:szCs w:val="26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527" w:hanging="4527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6"/>
        <w:szCs w:val="26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247" w:hanging="5247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6"/>
        <w:szCs w:val="26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967" w:hanging="5967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6"/>
        <w:szCs w:val="26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687" w:hanging="6687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6"/>
        <w:szCs w:val="26"/>
        <w:u w:val="none"/>
        <w:shd w:fill="auto" w:val="clear"/>
        <w:vertAlign w:val="baseline"/>
      </w:rPr>
    </w:lvl>
  </w:abstractNum>
  <w:abstractNum w:abstractNumId="4"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6"/>
        <w:szCs w:val="26"/>
        <w:u w:val="none"/>
        <w:shd w:fill="auto" w:val="clear"/>
        <w:vertAlign w:val="baseline"/>
      </w:rPr>
    </w:lvl>
    <w:lvl w:ilvl="1">
      <w:start w:val="6"/>
      <w:numFmt w:val="upperRoman"/>
      <w:lvlText w:val="%2."/>
      <w:lvlJc w:val="left"/>
      <w:pPr>
        <w:ind w:left="0" w:firstLine="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6"/>
        <w:szCs w:val="26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4735" w:hanging="4735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6"/>
        <w:szCs w:val="26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5455" w:hanging="5455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6"/>
        <w:szCs w:val="26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6175" w:hanging="6175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6"/>
        <w:szCs w:val="26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6895" w:hanging="6895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6"/>
        <w:szCs w:val="26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7615" w:hanging="7615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6"/>
        <w:szCs w:val="26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8335" w:hanging="8335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6"/>
        <w:szCs w:val="26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9055" w:hanging="9055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6"/>
        <w:szCs w:val="26"/>
        <w:u w:val="none"/>
        <w:shd w:fill="auto" w:val="clear"/>
        <w:vertAlign w:val="baseline"/>
      </w:rPr>
    </w:lvl>
  </w:abstractNum>
  <w:abstractNum w:abstractNumId="5">
    <w:lvl w:ilvl="0">
      <w:start w:val="1"/>
      <w:numFmt w:val="bullet"/>
      <w:lvlText w:val="-"/>
      <w:lvlJc w:val="left"/>
      <w:pPr>
        <w:ind w:left="567" w:hanging="567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6"/>
        <w:szCs w:val="26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647" w:hanging="1647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6"/>
        <w:szCs w:val="26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367" w:hanging="2367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6"/>
        <w:szCs w:val="26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3087" w:hanging="3087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6"/>
        <w:szCs w:val="26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807" w:hanging="3807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6"/>
        <w:szCs w:val="26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527" w:hanging="4527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6"/>
        <w:szCs w:val="26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247" w:hanging="5247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6"/>
        <w:szCs w:val="26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967" w:hanging="5967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6"/>
        <w:szCs w:val="26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687" w:hanging="6687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6"/>
        <w:szCs w:val="26"/>
        <w:u w:val="none"/>
        <w:shd w:fill="auto" w:val="clear"/>
        <w:vertAlign w:val="baseline"/>
      </w:rPr>
    </w:lvl>
  </w:abstractNum>
  <w:abstractNum w:abstractNumId="6">
    <w:lvl w:ilvl="0">
      <w:start w:val="1"/>
      <w:numFmt w:val="bullet"/>
      <w:lvlText w:val="-"/>
      <w:lvlJc w:val="left"/>
      <w:pPr>
        <w:ind w:left="567" w:hanging="567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6"/>
        <w:szCs w:val="26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647" w:hanging="1647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6"/>
        <w:szCs w:val="26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367" w:hanging="2367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6"/>
        <w:szCs w:val="26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3087" w:hanging="3087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6"/>
        <w:szCs w:val="26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807" w:hanging="3807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6"/>
        <w:szCs w:val="26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527" w:hanging="4527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6"/>
        <w:szCs w:val="26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247" w:hanging="5247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6"/>
        <w:szCs w:val="26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967" w:hanging="5967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6"/>
        <w:szCs w:val="26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687" w:hanging="6687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6"/>
        <w:szCs w:val="26"/>
        <w:u w:val="none"/>
        <w:shd w:fill="auto" w:val="clear"/>
        <w:vertAlign w:val="baseline"/>
      </w:rPr>
    </w:lvl>
  </w:abstractNum>
  <w:abstractNum w:abstractNumId="7">
    <w:lvl w:ilvl="0">
      <w:start w:val="1"/>
      <w:numFmt w:val="bullet"/>
      <w:lvlText w:val="-"/>
      <w:lvlJc w:val="left"/>
      <w:pPr>
        <w:ind w:left="718" w:hanging="718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6"/>
        <w:szCs w:val="26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647" w:hanging="1647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6"/>
        <w:szCs w:val="26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367" w:hanging="2367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6"/>
        <w:szCs w:val="26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3087" w:hanging="3087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6"/>
        <w:szCs w:val="26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807" w:hanging="3807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6"/>
        <w:szCs w:val="26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527" w:hanging="4527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6"/>
        <w:szCs w:val="26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247" w:hanging="5247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6"/>
        <w:szCs w:val="26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967" w:hanging="5967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6"/>
        <w:szCs w:val="26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687" w:hanging="6687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6"/>
        <w:szCs w:val="26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6"/>
        <w:szCs w:val="26"/>
        <w:lang w:val="ru-RU"/>
      </w:rPr>
    </w:rPrDefault>
    <w:pPrDefault>
      <w:pPr>
        <w:spacing w:after="11" w:line="269" w:lineRule="auto"/>
        <w:ind w:right="50" w:firstLine="557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36" w:before="0" w:line="259" w:lineRule="auto"/>
      <w:ind w:left="310" w:right="0" w:hanging="1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36" w:before="0" w:line="259" w:lineRule="auto"/>
      <w:ind w:left="310" w:right="0" w:hanging="1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spacing w:after="11" w:line="269" w:lineRule="auto"/>
      <w:ind w:right="50" w:firstLine="557"/>
      <w:jc w:val="both"/>
    </w:pPr>
    <w:rPr>
      <w:rFonts w:ascii="Times New Roman" w:cs="Times New Roman" w:eastAsia="Times New Roman" w:hAnsi="Times New Roman"/>
      <w:color w:val="000000"/>
      <w:sz w:val="26"/>
    </w:rPr>
  </w:style>
  <w:style w:type="paragraph" w:styleId="1">
    <w:name w:val="heading 1"/>
    <w:next w:val="a"/>
    <w:link w:val="10"/>
    <w:uiPriority w:val="9"/>
    <w:qFormat w:val="1"/>
    <w:pPr>
      <w:keepNext w:val="1"/>
      <w:keepLines w:val="1"/>
      <w:numPr>
        <w:numId w:val="7"/>
      </w:numPr>
      <w:spacing w:after="136"/>
      <w:ind w:left="310" w:hanging="10"/>
      <w:jc w:val="center"/>
      <w:outlineLvl w:val="0"/>
    </w:pPr>
    <w:rPr>
      <w:rFonts w:ascii="Times New Roman" w:cs="Times New Roman" w:eastAsia="Times New Roman" w:hAnsi="Times New Roman"/>
      <w:b w:val="1"/>
      <w:color w:val="000000"/>
      <w:sz w:val="26"/>
    </w:rPr>
  </w:style>
  <w:style w:type="paragraph" w:styleId="2">
    <w:name w:val="heading 2"/>
    <w:next w:val="a"/>
    <w:link w:val="20"/>
    <w:uiPriority w:val="9"/>
    <w:unhideWhenUsed w:val="1"/>
    <w:qFormat w:val="1"/>
    <w:pPr>
      <w:keepNext w:val="1"/>
      <w:keepLines w:val="1"/>
      <w:numPr>
        <w:ilvl w:val="1"/>
        <w:numId w:val="7"/>
      </w:numPr>
      <w:spacing w:after="136"/>
      <w:ind w:left="310" w:hanging="10"/>
      <w:jc w:val="center"/>
      <w:outlineLvl w:val="1"/>
    </w:pPr>
    <w:rPr>
      <w:rFonts w:ascii="Times New Roman" w:cs="Times New Roman" w:eastAsia="Times New Roman" w:hAnsi="Times New Roman"/>
      <w:b w:val="1"/>
      <w:color w:val="000000"/>
      <w:sz w:val="2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0" w:customStyle="1">
    <w:name w:val="Заголовок 1 Знак"/>
    <w:link w:val="1"/>
    <w:rPr>
      <w:rFonts w:ascii="Times New Roman" w:cs="Times New Roman" w:eastAsia="Times New Roman" w:hAnsi="Times New Roman"/>
      <w:b w:val="1"/>
      <w:color w:val="000000"/>
      <w:sz w:val="26"/>
    </w:rPr>
  </w:style>
  <w:style w:type="character" w:styleId="20" w:customStyle="1">
    <w:name w:val="Заголовок 2 Знак"/>
    <w:link w:val="2"/>
    <w:rPr>
      <w:rFonts w:ascii="Times New Roman" w:cs="Times New Roman" w:eastAsia="Times New Roman" w:hAnsi="Times New Roman"/>
      <w:b w:val="1"/>
      <w:color w:val="000000"/>
      <w:sz w:val="26"/>
    </w:rPr>
  </w:style>
  <w:style w:type="table" w:styleId="TableGrid" w:customStyle="1">
    <w:name w:val="TableGrid"/>
    <w:pPr>
      <w:spacing w:after="0" w:line="240" w:lineRule="auto"/>
    </w:p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2021-10-22T19:31:00Z</dcterms:created>
  <dc:creator>Артём Кузин</dc:creator>
</cp:coreProperties>
</file>